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62D" w:rsidRPr="002A3844" w:rsidRDefault="002A3844" w:rsidP="00BC0FCB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Приложение 5</w:t>
      </w:r>
    </w:p>
    <w:p w:rsidR="00FB462D" w:rsidRDefault="00FB462D" w:rsidP="00BC0F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FB462D" w:rsidRPr="00FB462D" w:rsidRDefault="005F3DEF" w:rsidP="00BC0FCB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FB462D" w:rsidRPr="00FB462D">
        <w:rPr>
          <w:sz w:val="26"/>
          <w:szCs w:val="26"/>
        </w:rPr>
        <w:t xml:space="preserve"> районном </w:t>
      </w:r>
      <w:r>
        <w:rPr>
          <w:sz w:val="26"/>
          <w:szCs w:val="26"/>
        </w:rPr>
        <w:t xml:space="preserve">заочном </w:t>
      </w:r>
      <w:r w:rsidR="00FB462D" w:rsidRPr="00FB462D">
        <w:rPr>
          <w:sz w:val="26"/>
          <w:szCs w:val="26"/>
        </w:rPr>
        <w:t xml:space="preserve">конкурсе видеороликов </w:t>
      </w:r>
    </w:p>
    <w:p w:rsidR="00FB462D" w:rsidRPr="00FB462D" w:rsidRDefault="00FB462D" w:rsidP="00BC0FCB">
      <w:pPr>
        <w:jc w:val="center"/>
        <w:rPr>
          <w:sz w:val="26"/>
          <w:szCs w:val="26"/>
        </w:rPr>
      </w:pPr>
      <w:r w:rsidRPr="00FB462D">
        <w:rPr>
          <w:sz w:val="26"/>
          <w:szCs w:val="26"/>
        </w:rPr>
        <w:t xml:space="preserve">профориентационной направленности </w:t>
      </w:r>
    </w:p>
    <w:p w:rsidR="00FB462D" w:rsidRDefault="00FB462D" w:rsidP="00BC0F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«Современные и традиционные профессии»</w:t>
      </w:r>
    </w:p>
    <w:p w:rsidR="00E10D4F" w:rsidRDefault="00FB462D" w:rsidP="00BC0FCB">
      <w:pPr>
        <w:jc w:val="both"/>
      </w:pPr>
      <w:r>
        <w:rPr>
          <w:b/>
          <w:sz w:val="26"/>
          <w:szCs w:val="26"/>
        </w:rPr>
        <w:t xml:space="preserve">                                         </w:t>
      </w:r>
    </w:p>
    <w:p w:rsidR="00E10D4F" w:rsidRPr="00672F18" w:rsidRDefault="00E10D4F" w:rsidP="00BC0FCB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672F18">
        <w:rPr>
          <w:b/>
          <w:sz w:val="26"/>
          <w:szCs w:val="26"/>
        </w:rPr>
        <w:t>Общие положения</w:t>
      </w:r>
    </w:p>
    <w:p w:rsidR="00E10D4F" w:rsidRPr="00672F18" w:rsidRDefault="00672F18" w:rsidP="00BC0FCB">
      <w:pPr>
        <w:ind w:firstLine="709"/>
        <w:jc w:val="both"/>
        <w:rPr>
          <w:sz w:val="26"/>
          <w:szCs w:val="26"/>
        </w:rPr>
      </w:pPr>
      <w:r w:rsidRPr="00672F18">
        <w:rPr>
          <w:sz w:val="26"/>
          <w:szCs w:val="26"/>
        </w:rPr>
        <w:t>Районный конкурс</w:t>
      </w:r>
      <w:r w:rsidR="00E10D4F" w:rsidRPr="00672F18">
        <w:rPr>
          <w:sz w:val="26"/>
          <w:szCs w:val="26"/>
        </w:rPr>
        <w:t xml:space="preserve"> видеороликов </w:t>
      </w:r>
      <w:r w:rsidR="00E10D4F" w:rsidRPr="00672F18">
        <w:rPr>
          <w:iCs/>
          <w:sz w:val="26"/>
          <w:szCs w:val="26"/>
        </w:rPr>
        <w:t>профориентационной направленности «</w:t>
      </w:r>
      <w:r w:rsidR="00743527" w:rsidRPr="00672F18">
        <w:rPr>
          <w:iCs/>
          <w:sz w:val="26"/>
          <w:szCs w:val="26"/>
        </w:rPr>
        <w:t>Современные и традиционные профессии»</w:t>
      </w:r>
      <w:r w:rsidR="00E10D4F" w:rsidRPr="00672F18">
        <w:rPr>
          <w:sz w:val="26"/>
          <w:szCs w:val="26"/>
        </w:rPr>
        <w:t xml:space="preserve"> (далее Конкурс) способствует </w:t>
      </w:r>
      <w:r w:rsidRPr="00672F18">
        <w:rPr>
          <w:sz w:val="26"/>
          <w:szCs w:val="26"/>
        </w:rPr>
        <w:t>расширению представлений</w:t>
      </w:r>
      <w:r w:rsidR="00E10D4F" w:rsidRPr="00672F18">
        <w:rPr>
          <w:sz w:val="26"/>
          <w:szCs w:val="26"/>
        </w:rPr>
        <w:t xml:space="preserve"> школьников о мире профессий и повышению качества профориентационной работы в ОУ </w:t>
      </w:r>
      <w:r w:rsidR="00743527" w:rsidRPr="00672F18">
        <w:rPr>
          <w:sz w:val="26"/>
          <w:szCs w:val="26"/>
        </w:rPr>
        <w:t>Рудничного района г. Кемерово</w:t>
      </w:r>
      <w:r w:rsidR="005F402B" w:rsidRPr="00672F18">
        <w:rPr>
          <w:sz w:val="26"/>
          <w:szCs w:val="26"/>
        </w:rPr>
        <w:t>.</w:t>
      </w:r>
    </w:p>
    <w:p w:rsidR="00E10D4F" w:rsidRPr="00672F18" w:rsidRDefault="00E10D4F" w:rsidP="00BC0FCB">
      <w:pPr>
        <w:pStyle w:val="a8"/>
        <w:numPr>
          <w:ilvl w:val="0"/>
          <w:numId w:val="1"/>
        </w:numPr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72F18">
        <w:rPr>
          <w:rFonts w:ascii="Times New Roman" w:hAnsi="Times New Roman"/>
          <w:b/>
          <w:sz w:val="26"/>
          <w:szCs w:val="26"/>
        </w:rPr>
        <w:t>Цели и задачи</w:t>
      </w:r>
    </w:p>
    <w:p w:rsidR="00DF65BA" w:rsidRPr="00672F18" w:rsidRDefault="00DF65BA" w:rsidP="00BC0FCB">
      <w:pPr>
        <w:ind w:firstLine="720"/>
        <w:jc w:val="both"/>
        <w:rPr>
          <w:sz w:val="26"/>
          <w:szCs w:val="26"/>
        </w:rPr>
      </w:pPr>
      <w:r w:rsidRPr="00672F18">
        <w:rPr>
          <w:b/>
          <w:i/>
          <w:sz w:val="26"/>
          <w:szCs w:val="26"/>
        </w:rPr>
        <w:t>Цель</w:t>
      </w:r>
      <w:r w:rsidRPr="00672F18">
        <w:rPr>
          <w:b/>
          <w:sz w:val="26"/>
          <w:szCs w:val="26"/>
        </w:rPr>
        <w:t>:</w:t>
      </w:r>
      <w:r w:rsidR="00E10D4F" w:rsidRPr="00672F18">
        <w:rPr>
          <w:sz w:val="26"/>
          <w:szCs w:val="26"/>
        </w:rPr>
        <w:t xml:space="preserve"> </w:t>
      </w:r>
      <w:r w:rsidRPr="00672F18">
        <w:rPr>
          <w:color w:val="000000"/>
          <w:sz w:val="26"/>
          <w:szCs w:val="26"/>
          <w:shd w:val="clear" w:color="auto" w:fill="FFFFFF"/>
        </w:rPr>
        <w:t>продвижение в молодёжной среде ценностей труда, профессионализма и применения собственного творческого потенциала в будущей профессии.</w:t>
      </w:r>
    </w:p>
    <w:p w:rsidR="00E10D4F" w:rsidRPr="00672F18" w:rsidRDefault="00E10D4F" w:rsidP="00BC0FCB">
      <w:pPr>
        <w:pStyle w:val="a7"/>
        <w:spacing w:before="120"/>
        <w:ind w:firstLine="708"/>
        <w:jc w:val="both"/>
        <w:rPr>
          <w:sz w:val="26"/>
          <w:szCs w:val="26"/>
        </w:rPr>
      </w:pPr>
      <w:r w:rsidRPr="00672F18">
        <w:rPr>
          <w:b/>
          <w:i/>
          <w:sz w:val="26"/>
          <w:szCs w:val="26"/>
        </w:rPr>
        <w:t>Задачи Конкурса</w:t>
      </w:r>
      <w:r w:rsidRPr="00672F18">
        <w:rPr>
          <w:sz w:val="26"/>
          <w:szCs w:val="26"/>
        </w:rPr>
        <w:t xml:space="preserve">: </w:t>
      </w:r>
    </w:p>
    <w:p w:rsidR="00E10D4F" w:rsidRPr="00672F18" w:rsidRDefault="00E10D4F" w:rsidP="00BC0FCB">
      <w:pPr>
        <w:numPr>
          <w:ilvl w:val="0"/>
          <w:numId w:val="2"/>
        </w:numPr>
        <w:jc w:val="both"/>
        <w:rPr>
          <w:sz w:val="26"/>
          <w:szCs w:val="26"/>
        </w:rPr>
      </w:pPr>
      <w:r w:rsidRPr="00672F18">
        <w:rPr>
          <w:sz w:val="26"/>
          <w:szCs w:val="26"/>
        </w:rPr>
        <w:t xml:space="preserve">расширение информационной среды профессиональной ориентации и психологической поддержки учащихся и выпускников общеобразовательных школ </w:t>
      </w:r>
      <w:r w:rsidR="00743527" w:rsidRPr="00672F18">
        <w:rPr>
          <w:sz w:val="26"/>
          <w:szCs w:val="26"/>
        </w:rPr>
        <w:t>Рудничного района города Кемерово</w:t>
      </w:r>
      <w:r w:rsidRPr="00672F18">
        <w:rPr>
          <w:sz w:val="26"/>
          <w:szCs w:val="26"/>
        </w:rPr>
        <w:t>;</w:t>
      </w:r>
    </w:p>
    <w:p w:rsidR="00E10D4F" w:rsidRPr="00672F18" w:rsidRDefault="00E10D4F" w:rsidP="00BC0FCB">
      <w:pPr>
        <w:pStyle w:val="a7"/>
        <w:numPr>
          <w:ilvl w:val="0"/>
          <w:numId w:val="2"/>
        </w:numPr>
        <w:ind w:left="714" w:hanging="357"/>
        <w:jc w:val="both"/>
        <w:rPr>
          <w:sz w:val="26"/>
          <w:szCs w:val="26"/>
        </w:rPr>
      </w:pPr>
      <w:r w:rsidRPr="00672F18">
        <w:rPr>
          <w:sz w:val="26"/>
          <w:szCs w:val="26"/>
        </w:rPr>
        <w:t>привлечение внимания учащихся к проблеме выбора профессии;</w:t>
      </w:r>
    </w:p>
    <w:p w:rsidR="005F402B" w:rsidRPr="00672F18" w:rsidRDefault="00E10D4F" w:rsidP="00BC0FCB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r w:rsidRPr="00672F18">
        <w:rPr>
          <w:sz w:val="26"/>
          <w:szCs w:val="26"/>
        </w:rPr>
        <w:t>погружение в профессию посредством создания видеороликов</w:t>
      </w:r>
      <w:r w:rsidR="00743527" w:rsidRPr="00672F18">
        <w:rPr>
          <w:sz w:val="26"/>
          <w:szCs w:val="26"/>
        </w:rPr>
        <w:t>.</w:t>
      </w:r>
    </w:p>
    <w:p w:rsidR="00E10D4F" w:rsidRPr="00672F18" w:rsidRDefault="00E10D4F" w:rsidP="00BC0FCB">
      <w:pPr>
        <w:spacing w:before="120"/>
        <w:ind w:firstLine="709"/>
        <w:jc w:val="center"/>
        <w:rPr>
          <w:b/>
          <w:sz w:val="26"/>
          <w:szCs w:val="26"/>
        </w:rPr>
      </w:pPr>
      <w:r w:rsidRPr="00672F18">
        <w:rPr>
          <w:b/>
          <w:sz w:val="26"/>
          <w:szCs w:val="26"/>
        </w:rPr>
        <w:t>3. Органи</w:t>
      </w:r>
      <w:r w:rsidR="00743527" w:rsidRPr="00672F18">
        <w:rPr>
          <w:b/>
          <w:sz w:val="26"/>
          <w:szCs w:val="26"/>
        </w:rPr>
        <w:t>заторы</w:t>
      </w:r>
      <w:r w:rsidR="005F402B" w:rsidRPr="00672F18">
        <w:rPr>
          <w:b/>
          <w:sz w:val="26"/>
          <w:szCs w:val="26"/>
        </w:rPr>
        <w:t xml:space="preserve"> конкурса</w:t>
      </w:r>
    </w:p>
    <w:p w:rsidR="005F402B" w:rsidRPr="00672F18" w:rsidRDefault="005F402B" w:rsidP="00BC0FCB">
      <w:pPr>
        <w:autoSpaceDE w:val="0"/>
        <w:jc w:val="both"/>
        <w:rPr>
          <w:sz w:val="26"/>
          <w:szCs w:val="26"/>
        </w:rPr>
      </w:pPr>
      <w:r w:rsidRPr="00672F18">
        <w:rPr>
          <w:sz w:val="26"/>
          <w:szCs w:val="26"/>
        </w:rPr>
        <w:t xml:space="preserve">          Учредителем Конкурса является территориальный отдел образования Рудничного района города Кемерово</w:t>
      </w:r>
      <w:r w:rsidR="00B83ABA">
        <w:rPr>
          <w:sz w:val="26"/>
          <w:szCs w:val="26"/>
        </w:rPr>
        <w:t>,</w:t>
      </w:r>
      <w:r w:rsidR="00672F18">
        <w:rPr>
          <w:sz w:val="26"/>
          <w:szCs w:val="26"/>
        </w:rPr>
        <w:t xml:space="preserve"> м</w:t>
      </w:r>
      <w:r w:rsidR="00672F18" w:rsidRPr="00672F18">
        <w:rPr>
          <w:sz w:val="26"/>
          <w:szCs w:val="26"/>
        </w:rPr>
        <w:t>униципальное бюджетное образовательное учреждение дополнительного образования «Дом детского творчества Рудничного района г. Кемерово»</w:t>
      </w:r>
      <w:r w:rsidR="00B83ABA">
        <w:rPr>
          <w:sz w:val="26"/>
          <w:szCs w:val="26"/>
        </w:rPr>
        <w:t>, муниципальный профориентационный центр «Навигатор».</w:t>
      </w:r>
      <w:r w:rsidRPr="00672F18">
        <w:rPr>
          <w:sz w:val="26"/>
          <w:szCs w:val="26"/>
        </w:rPr>
        <w:t xml:space="preserve"> </w:t>
      </w:r>
      <w:r w:rsidR="00743527" w:rsidRPr="00672F18">
        <w:rPr>
          <w:sz w:val="26"/>
          <w:szCs w:val="26"/>
        </w:rPr>
        <w:t xml:space="preserve">Организатор Конкурса </w:t>
      </w:r>
      <w:r w:rsidR="00672F18">
        <w:rPr>
          <w:sz w:val="26"/>
          <w:szCs w:val="26"/>
        </w:rPr>
        <w:t>–</w:t>
      </w:r>
      <w:r w:rsidRPr="00672F18">
        <w:rPr>
          <w:sz w:val="26"/>
          <w:szCs w:val="26"/>
        </w:rPr>
        <w:t xml:space="preserve"> </w:t>
      </w:r>
      <w:r w:rsidR="00672F18">
        <w:rPr>
          <w:sz w:val="26"/>
          <w:szCs w:val="26"/>
        </w:rPr>
        <w:t>м</w:t>
      </w:r>
      <w:r w:rsidR="00743527" w:rsidRPr="00672F18">
        <w:rPr>
          <w:sz w:val="26"/>
          <w:szCs w:val="26"/>
        </w:rPr>
        <w:t>униципальное бюджетное образовательное учреждение дополнительного образования «Дом детского творчества Рудничного района г. Кемерово» (далее МБОУ ДО «ДДТ Рудничного района г. Кемерово»)</w:t>
      </w:r>
      <w:r w:rsidR="00E10D4F" w:rsidRPr="00672F18">
        <w:rPr>
          <w:sz w:val="26"/>
          <w:szCs w:val="26"/>
        </w:rPr>
        <w:t>.</w:t>
      </w:r>
    </w:p>
    <w:p w:rsidR="00743527" w:rsidRPr="00672F18" w:rsidRDefault="00743527" w:rsidP="00BC0FCB">
      <w:pPr>
        <w:spacing w:before="120"/>
        <w:ind w:firstLine="709"/>
        <w:jc w:val="center"/>
        <w:rPr>
          <w:b/>
          <w:sz w:val="26"/>
          <w:szCs w:val="26"/>
        </w:rPr>
      </w:pPr>
      <w:r w:rsidRPr="00672F18">
        <w:rPr>
          <w:b/>
          <w:sz w:val="26"/>
          <w:szCs w:val="26"/>
        </w:rPr>
        <w:t>4. Участники</w:t>
      </w:r>
      <w:r w:rsidR="005F402B" w:rsidRPr="00672F18">
        <w:rPr>
          <w:b/>
          <w:sz w:val="26"/>
          <w:szCs w:val="26"/>
        </w:rPr>
        <w:t xml:space="preserve"> конкурса</w:t>
      </w:r>
    </w:p>
    <w:p w:rsidR="007E5C45" w:rsidRDefault="007E5C45" w:rsidP="00BC0F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743527" w:rsidRPr="00672F18">
        <w:rPr>
          <w:sz w:val="26"/>
          <w:szCs w:val="26"/>
        </w:rPr>
        <w:t>Для участия в конкурсе приглашаются</w:t>
      </w:r>
      <w:r>
        <w:rPr>
          <w:sz w:val="26"/>
          <w:szCs w:val="26"/>
        </w:rPr>
        <w:t xml:space="preserve"> учащиеся общеобразовательных учреждений в соответствии с возрастной категорией:</w:t>
      </w:r>
    </w:p>
    <w:p w:rsidR="007E5C45" w:rsidRPr="007E5C45" w:rsidRDefault="007E5C45" w:rsidP="00BC0FCB">
      <w:pPr>
        <w:pStyle w:val="a8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E5C45">
        <w:rPr>
          <w:rFonts w:ascii="Times New Roman" w:hAnsi="Times New Roman"/>
          <w:sz w:val="26"/>
          <w:szCs w:val="26"/>
        </w:rPr>
        <w:t>6-8 классы;</w:t>
      </w:r>
    </w:p>
    <w:p w:rsidR="007E5C45" w:rsidRDefault="002D016D" w:rsidP="00BC0FCB">
      <w:pPr>
        <w:pStyle w:val="a8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7E5C45" w:rsidRPr="007E5C45">
        <w:rPr>
          <w:rFonts w:ascii="Times New Roman" w:hAnsi="Times New Roman"/>
          <w:sz w:val="26"/>
          <w:szCs w:val="26"/>
        </w:rPr>
        <w:t>-11 классы.</w:t>
      </w:r>
    </w:p>
    <w:p w:rsidR="007E5C45" w:rsidRDefault="007E5C45" w:rsidP="00BC0FCB">
      <w:pPr>
        <w:jc w:val="both"/>
        <w:rPr>
          <w:sz w:val="26"/>
          <w:szCs w:val="26"/>
        </w:rPr>
      </w:pPr>
      <w:r w:rsidRPr="007E5C45">
        <w:rPr>
          <w:sz w:val="26"/>
          <w:szCs w:val="26"/>
        </w:rPr>
        <w:t xml:space="preserve">4.2. Работа может быть, как индивидуальной, так и коллективной. </w:t>
      </w:r>
    </w:p>
    <w:p w:rsidR="00DA375C" w:rsidRPr="007E5C45" w:rsidRDefault="007E5C45" w:rsidP="00BC0FCB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4.3. </w:t>
      </w:r>
      <w:r w:rsidR="00DA375C" w:rsidRPr="007E5C45">
        <w:rPr>
          <w:b/>
          <w:sz w:val="26"/>
          <w:szCs w:val="26"/>
        </w:rPr>
        <w:t>Ограничение</w:t>
      </w:r>
      <w:r>
        <w:rPr>
          <w:sz w:val="26"/>
          <w:szCs w:val="26"/>
        </w:rPr>
        <w:t xml:space="preserve"> – не</w:t>
      </w:r>
      <w:r w:rsidR="00E606AE">
        <w:rPr>
          <w:sz w:val="26"/>
          <w:szCs w:val="26"/>
        </w:rPr>
        <w:t xml:space="preserve"> более 3</w:t>
      </w:r>
      <w:r>
        <w:rPr>
          <w:sz w:val="26"/>
          <w:szCs w:val="26"/>
        </w:rPr>
        <w:t>-х видеорол</w:t>
      </w:r>
      <w:r w:rsidR="00DA375C" w:rsidRPr="007E5C45">
        <w:rPr>
          <w:sz w:val="26"/>
          <w:szCs w:val="26"/>
        </w:rPr>
        <w:t>иков в каждой возрастной</w:t>
      </w:r>
      <w:r w:rsidR="00B84E44">
        <w:rPr>
          <w:sz w:val="26"/>
          <w:szCs w:val="26"/>
        </w:rPr>
        <w:t xml:space="preserve"> категории от одного учреждения. Итого – не более 6 работ от одного учреждения!</w:t>
      </w:r>
    </w:p>
    <w:p w:rsidR="00860BCB" w:rsidRPr="00672F18" w:rsidRDefault="005F402B" w:rsidP="00BC0FCB">
      <w:pPr>
        <w:spacing w:before="120"/>
        <w:ind w:left="709"/>
        <w:jc w:val="center"/>
        <w:rPr>
          <w:b/>
          <w:sz w:val="26"/>
          <w:szCs w:val="26"/>
        </w:rPr>
      </w:pPr>
      <w:r w:rsidRPr="00672F18">
        <w:rPr>
          <w:b/>
          <w:sz w:val="26"/>
          <w:szCs w:val="26"/>
        </w:rPr>
        <w:t xml:space="preserve">5. </w:t>
      </w:r>
      <w:r w:rsidR="00860BCB" w:rsidRPr="00672F18">
        <w:rPr>
          <w:b/>
          <w:sz w:val="26"/>
          <w:szCs w:val="26"/>
        </w:rPr>
        <w:t>Сроки проведения</w:t>
      </w:r>
    </w:p>
    <w:p w:rsidR="00860BCB" w:rsidRPr="00672F18" w:rsidRDefault="00860BCB" w:rsidP="00BC0FCB">
      <w:pPr>
        <w:ind w:left="567" w:hanging="567"/>
        <w:jc w:val="both"/>
        <w:rPr>
          <w:sz w:val="26"/>
          <w:szCs w:val="26"/>
        </w:rPr>
      </w:pPr>
      <w:r w:rsidRPr="00672F18">
        <w:rPr>
          <w:sz w:val="26"/>
          <w:szCs w:val="26"/>
        </w:rPr>
        <w:t xml:space="preserve">        Прием </w:t>
      </w:r>
      <w:r w:rsidR="00EE3DA2">
        <w:rPr>
          <w:sz w:val="26"/>
          <w:szCs w:val="26"/>
        </w:rPr>
        <w:t>конкурсных материалов (</w:t>
      </w:r>
      <w:r w:rsidR="00EE3DA2" w:rsidRPr="00672F18">
        <w:rPr>
          <w:sz w:val="26"/>
          <w:szCs w:val="26"/>
        </w:rPr>
        <w:t>заявка и видеоролик</w:t>
      </w:r>
      <w:r w:rsidR="00EE3DA2">
        <w:rPr>
          <w:sz w:val="26"/>
          <w:szCs w:val="26"/>
        </w:rPr>
        <w:t>)</w:t>
      </w:r>
      <w:r w:rsidR="00107D8D" w:rsidRPr="00672F18">
        <w:rPr>
          <w:sz w:val="26"/>
          <w:szCs w:val="26"/>
        </w:rPr>
        <w:t xml:space="preserve"> </w:t>
      </w:r>
      <w:r w:rsidRPr="00672F18">
        <w:rPr>
          <w:sz w:val="26"/>
          <w:szCs w:val="26"/>
        </w:rPr>
        <w:t xml:space="preserve">– </w:t>
      </w:r>
      <w:r w:rsidR="00672F18" w:rsidRPr="00672F18">
        <w:rPr>
          <w:b/>
          <w:sz w:val="26"/>
          <w:szCs w:val="26"/>
        </w:rPr>
        <w:t xml:space="preserve">до </w:t>
      </w:r>
      <w:r w:rsidR="004A0ACE">
        <w:rPr>
          <w:b/>
          <w:sz w:val="26"/>
          <w:szCs w:val="26"/>
        </w:rPr>
        <w:t>11 марта</w:t>
      </w:r>
      <w:r w:rsidR="00672F18">
        <w:rPr>
          <w:b/>
          <w:sz w:val="26"/>
          <w:szCs w:val="26"/>
        </w:rPr>
        <w:t xml:space="preserve"> </w:t>
      </w:r>
      <w:r w:rsidR="004A0ACE">
        <w:rPr>
          <w:b/>
          <w:sz w:val="26"/>
          <w:szCs w:val="26"/>
        </w:rPr>
        <w:t>2022</w:t>
      </w:r>
      <w:r w:rsidR="00C012F2">
        <w:rPr>
          <w:b/>
          <w:sz w:val="26"/>
          <w:szCs w:val="26"/>
        </w:rPr>
        <w:t>г</w:t>
      </w:r>
      <w:r w:rsidRPr="00672F18">
        <w:rPr>
          <w:b/>
          <w:sz w:val="26"/>
          <w:szCs w:val="26"/>
        </w:rPr>
        <w:t>.</w:t>
      </w:r>
    </w:p>
    <w:p w:rsidR="00860BCB" w:rsidRPr="00672F18" w:rsidRDefault="00107D8D" w:rsidP="00BC0FCB">
      <w:pPr>
        <w:ind w:left="567" w:hanging="567"/>
        <w:jc w:val="both"/>
        <w:rPr>
          <w:sz w:val="26"/>
          <w:szCs w:val="26"/>
        </w:rPr>
      </w:pPr>
      <w:r w:rsidRPr="00672F18">
        <w:rPr>
          <w:sz w:val="26"/>
          <w:szCs w:val="26"/>
        </w:rPr>
        <w:t xml:space="preserve">        Работа жюри: </w:t>
      </w:r>
      <w:r w:rsidR="0076551D">
        <w:rPr>
          <w:b/>
          <w:sz w:val="26"/>
          <w:szCs w:val="26"/>
        </w:rPr>
        <w:t>1</w:t>
      </w:r>
      <w:r w:rsidR="002D016D">
        <w:rPr>
          <w:b/>
          <w:sz w:val="26"/>
          <w:szCs w:val="26"/>
        </w:rPr>
        <w:t>4</w:t>
      </w:r>
      <w:r w:rsidRPr="00672F18">
        <w:rPr>
          <w:b/>
          <w:sz w:val="26"/>
          <w:szCs w:val="26"/>
        </w:rPr>
        <w:t>-</w:t>
      </w:r>
      <w:r w:rsidR="0076551D">
        <w:rPr>
          <w:b/>
          <w:sz w:val="26"/>
          <w:szCs w:val="26"/>
        </w:rPr>
        <w:t>1</w:t>
      </w:r>
      <w:r w:rsidR="002D016D">
        <w:rPr>
          <w:b/>
          <w:sz w:val="26"/>
          <w:szCs w:val="26"/>
        </w:rPr>
        <w:t>6</w:t>
      </w:r>
      <w:r w:rsidRPr="00672F18">
        <w:rPr>
          <w:b/>
          <w:sz w:val="26"/>
          <w:szCs w:val="26"/>
        </w:rPr>
        <w:t xml:space="preserve"> </w:t>
      </w:r>
      <w:r w:rsidR="0076551D">
        <w:rPr>
          <w:b/>
          <w:sz w:val="26"/>
          <w:szCs w:val="26"/>
        </w:rPr>
        <w:t>марта 2022</w:t>
      </w:r>
      <w:r w:rsidR="00C012F2">
        <w:rPr>
          <w:b/>
          <w:sz w:val="26"/>
          <w:szCs w:val="26"/>
        </w:rPr>
        <w:t>г</w:t>
      </w:r>
      <w:r w:rsidRPr="00672F18">
        <w:rPr>
          <w:b/>
          <w:sz w:val="26"/>
          <w:szCs w:val="26"/>
        </w:rPr>
        <w:t>.</w:t>
      </w:r>
    </w:p>
    <w:p w:rsidR="00860BCB" w:rsidRDefault="00107D8D" w:rsidP="00BC0FCB">
      <w:pPr>
        <w:jc w:val="both"/>
        <w:rPr>
          <w:b/>
          <w:sz w:val="26"/>
          <w:szCs w:val="26"/>
        </w:rPr>
      </w:pPr>
      <w:r w:rsidRPr="00672F18">
        <w:rPr>
          <w:sz w:val="26"/>
          <w:szCs w:val="26"/>
        </w:rPr>
        <w:t xml:space="preserve">        Информация </w:t>
      </w:r>
      <w:r w:rsidR="00CD59FD">
        <w:rPr>
          <w:sz w:val="26"/>
          <w:szCs w:val="26"/>
        </w:rPr>
        <w:t>об итогах</w:t>
      </w:r>
      <w:r w:rsidR="004A0ACE">
        <w:rPr>
          <w:sz w:val="26"/>
          <w:szCs w:val="26"/>
        </w:rPr>
        <w:t xml:space="preserve"> конкурса будет размещен</w:t>
      </w:r>
      <w:r w:rsidRPr="00672F18">
        <w:rPr>
          <w:sz w:val="26"/>
          <w:szCs w:val="26"/>
        </w:rPr>
        <w:t xml:space="preserve">а на сайте Дома детского   творчества Рудничного района г. Кемерово:  </w:t>
      </w:r>
      <w:hyperlink r:id="rId7" w:history="1">
        <w:r w:rsidRPr="00672F18">
          <w:rPr>
            <w:rStyle w:val="a3"/>
            <w:sz w:val="26"/>
            <w:szCs w:val="26"/>
          </w:rPr>
          <w:t>http://dom-deti-tvorchestvo.ru</w:t>
        </w:r>
      </w:hyperlink>
      <w:r w:rsidRPr="00672F18">
        <w:rPr>
          <w:sz w:val="26"/>
          <w:szCs w:val="26"/>
        </w:rPr>
        <w:t xml:space="preserve">  в разделе «Конкурсы» </w:t>
      </w:r>
      <w:r w:rsidR="002D016D">
        <w:rPr>
          <w:sz w:val="26"/>
          <w:szCs w:val="26"/>
        </w:rPr>
        <w:t xml:space="preserve">- </w:t>
      </w:r>
      <w:r w:rsidR="002D016D">
        <w:rPr>
          <w:b/>
          <w:sz w:val="26"/>
          <w:szCs w:val="26"/>
        </w:rPr>
        <w:t>1</w:t>
      </w:r>
      <w:r w:rsidR="0076551D">
        <w:rPr>
          <w:b/>
          <w:sz w:val="26"/>
          <w:szCs w:val="26"/>
        </w:rPr>
        <w:t>7 марта 2022</w:t>
      </w:r>
      <w:r w:rsidR="00C012F2">
        <w:rPr>
          <w:b/>
          <w:sz w:val="26"/>
          <w:szCs w:val="26"/>
        </w:rPr>
        <w:t>г</w:t>
      </w:r>
      <w:r w:rsidRPr="00672F18">
        <w:rPr>
          <w:b/>
          <w:sz w:val="26"/>
          <w:szCs w:val="26"/>
        </w:rPr>
        <w:t>.</w:t>
      </w:r>
    </w:p>
    <w:p w:rsidR="00BC0FCB" w:rsidRDefault="00BC0FCB" w:rsidP="00BC0FCB">
      <w:pPr>
        <w:jc w:val="both"/>
        <w:rPr>
          <w:b/>
          <w:sz w:val="26"/>
          <w:szCs w:val="26"/>
        </w:rPr>
      </w:pPr>
    </w:p>
    <w:p w:rsidR="00BC0FCB" w:rsidRDefault="00BC0FCB" w:rsidP="00BC0FCB">
      <w:pPr>
        <w:jc w:val="both"/>
        <w:rPr>
          <w:b/>
          <w:sz w:val="26"/>
          <w:szCs w:val="26"/>
        </w:rPr>
      </w:pPr>
    </w:p>
    <w:p w:rsidR="00BC0FCB" w:rsidRPr="00672F18" w:rsidRDefault="00BC0FCB" w:rsidP="00BC0FCB">
      <w:pPr>
        <w:jc w:val="both"/>
        <w:rPr>
          <w:sz w:val="26"/>
          <w:szCs w:val="26"/>
          <w:u w:val="single"/>
        </w:rPr>
      </w:pPr>
    </w:p>
    <w:p w:rsidR="00E10D4F" w:rsidRPr="00672F18" w:rsidRDefault="00860BCB" w:rsidP="00BC0FCB">
      <w:pPr>
        <w:spacing w:before="120"/>
        <w:ind w:left="709"/>
        <w:jc w:val="center"/>
        <w:rPr>
          <w:b/>
          <w:sz w:val="26"/>
          <w:szCs w:val="26"/>
        </w:rPr>
      </w:pPr>
      <w:r w:rsidRPr="00672F18">
        <w:rPr>
          <w:b/>
          <w:sz w:val="26"/>
          <w:szCs w:val="26"/>
        </w:rPr>
        <w:lastRenderedPageBreak/>
        <w:t xml:space="preserve">6. </w:t>
      </w:r>
      <w:r w:rsidR="005F402B" w:rsidRPr="00672F18">
        <w:rPr>
          <w:b/>
          <w:sz w:val="26"/>
          <w:szCs w:val="26"/>
        </w:rPr>
        <w:t>Условия проведения конкурса</w:t>
      </w:r>
    </w:p>
    <w:p w:rsidR="000D6A04" w:rsidRPr="00672F18" w:rsidRDefault="006267E1" w:rsidP="00BC0FCB">
      <w:pPr>
        <w:ind w:firstLine="709"/>
        <w:jc w:val="both"/>
        <w:rPr>
          <w:sz w:val="26"/>
          <w:szCs w:val="26"/>
        </w:rPr>
      </w:pPr>
      <w:r w:rsidRPr="00672F18">
        <w:rPr>
          <w:sz w:val="26"/>
          <w:szCs w:val="26"/>
        </w:rPr>
        <w:t>Конкурсные материалы (заявка и видеоролик)</w:t>
      </w:r>
      <w:r w:rsidR="000D6A04" w:rsidRPr="00672F18">
        <w:rPr>
          <w:sz w:val="26"/>
          <w:szCs w:val="26"/>
        </w:rPr>
        <w:t xml:space="preserve"> </w:t>
      </w:r>
      <w:r w:rsidRPr="00672F18">
        <w:rPr>
          <w:sz w:val="26"/>
          <w:szCs w:val="26"/>
        </w:rPr>
        <w:t>присылаются</w:t>
      </w:r>
      <w:r w:rsidR="00E10D4F" w:rsidRPr="00672F18">
        <w:rPr>
          <w:sz w:val="26"/>
          <w:szCs w:val="26"/>
        </w:rPr>
        <w:t xml:space="preserve"> </w:t>
      </w:r>
      <w:r w:rsidR="00A52C07" w:rsidRPr="00672F18">
        <w:rPr>
          <w:sz w:val="26"/>
          <w:szCs w:val="26"/>
        </w:rPr>
        <w:t>по электронной почте</w:t>
      </w:r>
      <w:r w:rsidR="00E10D4F" w:rsidRPr="00672F18">
        <w:rPr>
          <w:sz w:val="26"/>
          <w:szCs w:val="26"/>
        </w:rPr>
        <w:t xml:space="preserve"> </w:t>
      </w:r>
      <w:r w:rsidR="00860BCB" w:rsidRPr="00672F18">
        <w:rPr>
          <w:sz w:val="26"/>
          <w:szCs w:val="26"/>
        </w:rPr>
        <w:t>на</w:t>
      </w:r>
      <w:r w:rsidRPr="00672F18">
        <w:rPr>
          <w:sz w:val="26"/>
          <w:szCs w:val="26"/>
        </w:rPr>
        <w:t xml:space="preserve"> адрес </w:t>
      </w:r>
      <w:hyperlink r:id="rId8" w:history="1">
        <w:r w:rsidR="000D6A04" w:rsidRPr="00672F18">
          <w:rPr>
            <w:rStyle w:val="a3"/>
            <w:sz w:val="26"/>
            <w:szCs w:val="26"/>
            <w:lang w:val="en-US"/>
          </w:rPr>
          <w:t>mou</w:t>
        </w:r>
        <w:r w:rsidR="000D6A04" w:rsidRPr="00672F18">
          <w:rPr>
            <w:rStyle w:val="a3"/>
            <w:sz w:val="26"/>
            <w:szCs w:val="26"/>
          </w:rPr>
          <w:t>.</w:t>
        </w:r>
        <w:r w:rsidR="000D6A04" w:rsidRPr="00672F18">
          <w:rPr>
            <w:rStyle w:val="a3"/>
            <w:sz w:val="26"/>
            <w:szCs w:val="26"/>
            <w:lang w:val="en-US"/>
          </w:rPr>
          <w:t>dod</w:t>
        </w:r>
        <w:r w:rsidR="000D6A04" w:rsidRPr="00672F18">
          <w:rPr>
            <w:rStyle w:val="a3"/>
            <w:sz w:val="26"/>
            <w:szCs w:val="26"/>
          </w:rPr>
          <w:t>.</w:t>
        </w:r>
        <w:r w:rsidR="000D6A04" w:rsidRPr="00672F18">
          <w:rPr>
            <w:rStyle w:val="a3"/>
            <w:sz w:val="26"/>
            <w:szCs w:val="26"/>
            <w:lang w:val="en-US"/>
          </w:rPr>
          <w:t>ddt</w:t>
        </w:r>
        <w:r w:rsidR="000D6A04" w:rsidRPr="00672F18">
          <w:rPr>
            <w:rStyle w:val="a3"/>
            <w:sz w:val="26"/>
            <w:szCs w:val="26"/>
          </w:rPr>
          <w:t>@</w:t>
        </w:r>
        <w:r w:rsidR="000D6A04" w:rsidRPr="00672F18">
          <w:rPr>
            <w:rStyle w:val="a3"/>
            <w:sz w:val="26"/>
            <w:szCs w:val="26"/>
            <w:lang w:val="en-US"/>
          </w:rPr>
          <w:t>mail</w:t>
        </w:r>
        <w:r w:rsidR="000D6A04" w:rsidRPr="00672F18">
          <w:rPr>
            <w:rStyle w:val="a3"/>
            <w:sz w:val="26"/>
            <w:szCs w:val="26"/>
          </w:rPr>
          <w:t>.</w:t>
        </w:r>
        <w:r w:rsidR="000D6A04" w:rsidRPr="00672F18">
          <w:rPr>
            <w:rStyle w:val="a3"/>
            <w:sz w:val="26"/>
            <w:szCs w:val="26"/>
            <w:lang w:val="en-US"/>
          </w:rPr>
          <w:t>ru</w:t>
        </w:r>
      </w:hyperlink>
      <w:r w:rsidR="000D6A04" w:rsidRPr="00672F18">
        <w:rPr>
          <w:sz w:val="26"/>
          <w:szCs w:val="26"/>
        </w:rPr>
        <w:t xml:space="preserve"> </w:t>
      </w:r>
      <w:r w:rsidR="006305C8" w:rsidRPr="00672F18">
        <w:rPr>
          <w:b/>
          <w:sz w:val="26"/>
          <w:szCs w:val="26"/>
        </w:rPr>
        <w:t>до</w:t>
      </w:r>
      <w:r w:rsidR="0012157C" w:rsidRPr="00672F18">
        <w:rPr>
          <w:b/>
          <w:sz w:val="26"/>
          <w:szCs w:val="26"/>
        </w:rPr>
        <w:t xml:space="preserve"> </w:t>
      </w:r>
      <w:r w:rsidR="0076551D">
        <w:rPr>
          <w:b/>
          <w:sz w:val="26"/>
          <w:szCs w:val="26"/>
        </w:rPr>
        <w:t>11</w:t>
      </w:r>
      <w:r w:rsidR="00E10D4F" w:rsidRPr="00672F18">
        <w:rPr>
          <w:b/>
          <w:sz w:val="26"/>
          <w:szCs w:val="26"/>
        </w:rPr>
        <w:t xml:space="preserve"> </w:t>
      </w:r>
      <w:r w:rsidR="0076551D">
        <w:rPr>
          <w:b/>
          <w:sz w:val="26"/>
          <w:szCs w:val="26"/>
        </w:rPr>
        <w:t>марта</w:t>
      </w:r>
      <w:r w:rsidR="00E10D4F" w:rsidRPr="00672F18">
        <w:rPr>
          <w:b/>
          <w:sz w:val="26"/>
          <w:szCs w:val="26"/>
        </w:rPr>
        <w:t xml:space="preserve"> 20</w:t>
      </w:r>
      <w:r w:rsidR="0076551D">
        <w:rPr>
          <w:b/>
          <w:sz w:val="26"/>
          <w:szCs w:val="26"/>
        </w:rPr>
        <w:t>22</w:t>
      </w:r>
      <w:r w:rsidR="00C012F2">
        <w:rPr>
          <w:b/>
          <w:sz w:val="26"/>
          <w:szCs w:val="26"/>
        </w:rPr>
        <w:t>г.</w:t>
      </w:r>
      <w:r w:rsidR="00E10D4F" w:rsidRPr="00672F18">
        <w:rPr>
          <w:sz w:val="26"/>
          <w:szCs w:val="26"/>
        </w:rPr>
        <w:t xml:space="preserve"> включительно, с пометкой</w:t>
      </w:r>
      <w:r w:rsidR="00E10D4F" w:rsidRPr="00672F18">
        <w:rPr>
          <w:b/>
          <w:sz w:val="26"/>
          <w:szCs w:val="26"/>
        </w:rPr>
        <w:t xml:space="preserve"> </w:t>
      </w:r>
      <w:r w:rsidR="00E10D4F" w:rsidRPr="00672F18">
        <w:rPr>
          <w:sz w:val="26"/>
          <w:szCs w:val="26"/>
        </w:rPr>
        <w:t>«</w:t>
      </w:r>
      <w:r w:rsidR="006305C8" w:rsidRPr="00672F18">
        <w:rPr>
          <w:sz w:val="26"/>
          <w:szCs w:val="26"/>
        </w:rPr>
        <w:t>Районный</w:t>
      </w:r>
      <w:r w:rsidR="00E10D4F" w:rsidRPr="00672F18">
        <w:rPr>
          <w:sz w:val="26"/>
          <w:szCs w:val="26"/>
        </w:rPr>
        <w:t xml:space="preserve"> конкурс видеороликов</w:t>
      </w:r>
      <w:r w:rsidR="00672F18">
        <w:rPr>
          <w:sz w:val="26"/>
          <w:szCs w:val="26"/>
        </w:rPr>
        <w:t>»</w:t>
      </w:r>
      <w:r w:rsidR="00E10D4F" w:rsidRPr="00672F18">
        <w:rPr>
          <w:sz w:val="26"/>
          <w:szCs w:val="26"/>
        </w:rPr>
        <w:t xml:space="preserve"> ОУ№</w:t>
      </w:r>
      <w:r w:rsidR="006305C8" w:rsidRPr="00672F18">
        <w:rPr>
          <w:sz w:val="26"/>
          <w:szCs w:val="26"/>
        </w:rPr>
        <w:t>__</w:t>
      </w:r>
      <w:r w:rsidRPr="00672F18">
        <w:rPr>
          <w:sz w:val="26"/>
          <w:szCs w:val="26"/>
        </w:rPr>
        <w:t xml:space="preserve"> </w:t>
      </w:r>
      <w:r w:rsidR="00E10D4F" w:rsidRPr="00672F18">
        <w:rPr>
          <w:sz w:val="26"/>
          <w:szCs w:val="26"/>
        </w:rPr>
        <w:t>(</w:t>
      </w:r>
      <w:r w:rsidR="00BC0FCB">
        <w:rPr>
          <w:i/>
          <w:sz w:val="26"/>
          <w:szCs w:val="26"/>
        </w:rPr>
        <w:t>образец в данном Приложении</w:t>
      </w:r>
      <w:r w:rsidR="00E10D4F" w:rsidRPr="00672F18">
        <w:rPr>
          <w:sz w:val="26"/>
          <w:szCs w:val="26"/>
        </w:rPr>
        <w:t>)</w:t>
      </w:r>
      <w:r w:rsidR="00A52C07" w:rsidRPr="00672F18">
        <w:rPr>
          <w:sz w:val="26"/>
          <w:szCs w:val="26"/>
        </w:rPr>
        <w:t>, предварительно прикрепив видеоролик</w:t>
      </w:r>
      <w:r w:rsidR="000D6A04" w:rsidRPr="00672F18">
        <w:rPr>
          <w:sz w:val="26"/>
          <w:szCs w:val="26"/>
        </w:rPr>
        <w:t xml:space="preserve"> </w:t>
      </w:r>
      <w:r w:rsidR="000D6A04" w:rsidRPr="00672F18">
        <w:rPr>
          <w:b/>
          <w:sz w:val="26"/>
          <w:szCs w:val="26"/>
        </w:rPr>
        <w:t>или</w:t>
      </w:r>
      <w:r w:rsidR="000D6A04" w:rsidRPr="00672F18">
        <w:rPr>
          <w:sz w:val="26"/>
          <w:szCs w:val="26"/>
        </w:rPr>
        <w:t xml:space="preserve"> </w:t>
      </w:r>
      <w:r w:rsidRPr="00672F18">
        <w:rPr>
          <w:sz w:val="26"/>
          <w:szCs w:val="26"/>
        </w:rPr>
        <w:t xml:space="preserve">могут быть переданы </w:t>
      </w:r>
      <w:r w:rsidR="00E10D4F" w:rsidRPr="00672F18">
        <w:rPr>
          <w:sz w:val="26"/>
          <w:szCs w:val="26"/>
        </w:rPr>
        <w:t xml:space="preserve"> </w:t>
      </w:r>
      <w:r w:rsidR="00860BCB" w:rsidRPr="00672F18">
        <w:rPr>
          <w:sz w:val="26"/>
          <w:szCs w:val="26"/>
        </w:rPr>
        <w:t xml:space="preserve">на одном диске </w:t>
      </w:r>
      <w:r w:rsidR="00E10D4F" w:rsidRPr="00672F18">
        <w:rPr>
          <w:b/>
          <w:sz w:val="26"/>
          <w:szCs w:val="26"/>
        </w:rPr>
        <w:t>(</w:t>
      </w:r>
      <w:r w:rsidR="00E10D4F" w:rsidRPr="00672F18">
        <w:rPr>
          <w:sz w:val="26"/>
          <w:szCs w:val="26"/>
        </w:rPr>
        <w:t>DVD-R, DVD-R</w:t>
      </w:r>
      <w:r w:rsidR="00E10D4F" w:rsidRPr="00672F18">
        <w:rPr>
          <w:sz w:val="26"/>
          <w:szCs w:val="26"/>
          <w:lang w:val="en-US"/>
        </w:rPr>
        <w:t>W</w:t>
      </w:r>
      <w:r w:rsidR="00E10D4F" w:rsidRPr="00672F18">
        <w:rPr>
          <w:sz w:val="26"/>
          <w:szCs w:val="26"/>
        </w:rPr>
        <w:t>)</w:t>
      </w:r>
      <w:r w:rsidR="00BC0FCB">
        <w:rPr>
          <w:sz w:val="26"/>
          <w:szCs w:val="26"/>
        </w:rPr>
        <w:t>,</w:t>
      </w:r>
      <w:r w:rsidRPr="00672F18">
        <w:rPr>
          <w:sz w:val="26"/>
          <w:szCs w:val="26"/>
        </w:rPr>
        <w:t xml:space="preserve"> </w:t>
      </w:r>
      <w:r w:rsidRPr="00BC0FCB">
        <w:rPr>
          <w:b/>
          <w:sz w:val="26"/>
          <w:szCs w:val="26"/>
        </w:rPr>
        <w:t>либо</w:t>
      </w:r>
      <w:r w:rsidR="00E10D4F" w:rsidRPr="00BC0FCB">
        <w:rPr>
          <w:b/>
          <w:sz w:val="26"/>
          <w:szCs w:val="26"/>
        </w:rPr>
        <w:t xml:space="preserve"> </w:t>
      </w:r>
      <w:r w:rsidR="00E10D4F" w:rsidRPr="00672F18">
        <w:rPr>
          <w:sz w:val="26"/>
          <w:szCs w:val="26"/>
          <w:lang w:val="en-US"/>
        </w:rPr>
        <w:t>flash</w:t>
      </w:r>
      <w:r w:rsidR="00E10D4F" w:rsidRPr="00672F18">
        <w:rPr>
          <w:sz w:val="26"/>
          <w:szCs w:val="26"/>
        </w:rPr>
        <w:t>-накопител</w:t>
      </w:r>
      <w:r w:rsidR="00860BCB" w:rsidRPr="00672F18">
        <w:rPr>
          <w:sz w:val="26"/>
          <w:szCs w:val="26"/>
        </w:rPr>
        <w:t>е</w:t>
      </w:r>
      <w:r w:rsidR="00E10D4F" w:rsidRPr="00672F18">
        <w:rPr>
          <w:sz w:val="26"/>
          <w:szCs w:val="26"/>
        </w:rPr>
        <w:t xml:space="preserve"> </w:t>
      </w:r>
      <w:r w:rsidRPr="00672F18">
        <w:rPr>
          <w:sz w:val="26"/>
          <w:szCs w:val="26"/>
        </w:rPr>
        <w:t xml:space="preserve"> </w:t>
      </w:r>
      <w:r w:rsidR="000D6A04" w:rsidRPr="00672F18">
        <w:rPr>
          <w:sz w:val="26"/>
          <w:szCs w:val="26"/>
        </w:rPr>
        <w:t xml:space="preserve">по адресу г. Кемерово, пр. Шахтеров, 46 «Б» </w:t>
      </w:r>
      <w:r w:rsidR="000D6A04" w:rsidRPr="00672F18">
        <w:rPr>
          <w:i/>
          <w:sz w:val="26"/>
          <w:szCs w:val="26"/>
        </w:rPr>
        <w:t>(</w:t>
      </w:r>
      <w:r w:rsidRPr="00672F18">
        <w:rPr>
          <w:i/>
          <w:sz w:val="26"/>
          <w:szCs w:val="26"/>
        </w:rPr>
        <w:t>методисту</w:t>
      </w:r>
      <w:r w:rsidR="00860BCB" w:rsidRPr="00672F18">
        <w:rPr>
          <w:i/>
          <w:sz w:val="26"/>
          <w:szCs w:val="26"/>
        </w:rPr>
        <w:t xml:space="preserve"> </w:t>
      </w:r>
      <w:r w:rsidR="000D6A04" w:rsidRPr="00672F18">
        <w:rPr>
          <w:i/>
          <w:sz w:val="26"/>
          <w:szCs w:val="26"/>
        </w:rPr>
        <w:t>Ефимовой Надежде Ивановне</w:t>
      </w:r>
      <w:r w:rsidR="00860BCB" w:rsidRPr="00672F18">
        <w:rPr>
          <w:sz w:val="26"/>
          <w:szCs w:val="26"/>
        </w:rPr>
        <w:t xml:space="preserve">, </w:t>
      </w:r>
      <w:r w:rsidRPr="00672F18">
        <w:rPr>
          <w:sz w:val="26"/>
          <w:szCs w:val="26"/>
        </w:rPr>
        <w:t xml:space="preserve"> </w:t>
      </w:r>
      <w:r w:rsidRPr="00672F18">
        <w:rPr>
          <w:i/>
          <w:sz w:val="26"/>
          <w:szCs w:val="26"/>
        </w:rPr>
        <w:t>предварительно позвонить и согласовать время встречи по телефону 89049983859</w:t>
      </w:r>
      <w:r w:rsidRPr="00672F18">
        <w:rPr>
          <w:sz w:val="26"/>
          <w:szCs w:val="26"/>
        </w:rPr>
        <w:t xml:space="preserve"> </w:t>
      </w:r>
      <w:r w:rsidRPr="00672F18">
        <w:rPr>
          <w:i/>
          <w:sz w:val="26"/>
          <w:szCs w:val="26"/>
        </w:rPr>
        <w:t>или 64-22-30 (общий).</w:t>
      </w:r>
    </w:p>
    <w:p w:rsidR="00E10D4F" w:rsidRPr="00BC0FCB" w:rsidRDefault="000D6A04" w:rsidP="00BC0FCB">
      <w:pPr>
        <w:ind w:firstLine="709"/>
        <w:jc w:val="both"/>
        <w:rPr>
          <w:b/>
          <w:sz w:val="26"/>
          <w:szCs w:val="26"/>
        </w:rPr>
      </w:pPr>
      <w:r w:rsidRPr="00BC0FCB">
        <w:rPr>
          <w:b/>
          <w:sz w:val="26"/>
          <w:szCs w:val="26"/>
        </w:rPr>
        <w:t xml:space="preserve">От одного образовательного учреждения на Конкурс предоставляется </w:t>
      </w:r>
      <w:r w:rsidR="00E10D4F" w:rsidRPr="00BC0FCB">
        <w:rPr>
          <w:b/>
          <w:sz w:val="26"/>
          <w:szCs w:val="26"/>
        </w:rPr>
        <w:t>не более 3-х</w:t>
      </w:r>
      <w:r w:rsidRPr="00BC0FCB">
        <w:rPr>
          <w:b/>
          <w:sz w:val="26"/>
          <w:szCs w:val="26"/>
        </w:rPr>
        <w:t xml:space="preserve"> видеороликов.</w:t>
      </w:r>
    </w:p>
    <w:p w:rsidR="00E10D4F" w:rsidRPr="00672F18" w:rsidRDefault="00E10D4F" w:rsidP="00BC0FCB">
      <w:pPr>
        <w:ind w:firstLine="851"/>
        <w:jc w:val="both"/>
        <w:rPr>
          <w:b/>
          <w:sz w:val="26"/>
          <w:szCs w:val="26"/>
        </w:rPr>
      </w:pPr>
      <w:r w:rsidRPr="00672F18">
        <w:rPr>
          <w:sz w:val="26"/>
          <w:szCs w:val="26"/>
        </w:rPr>
        <w:t xml:space="preserve">Работа, предоставляемая на Конкурс, должна отражать одну из предложенных </w:t>
      </w:r>
      <w:r w:rsidR="002A3844">
        <w:rPr>
          <w:b/>
          <w:sz w:val="26"/>
          <w:szCs w:val="26"/>
        </w:rPr>
        <w:t xml:space="preserve">тем (номинаций), </w:t>
      </w:r>
      <w:r w:rsidR="002A3844">
        <w:rPr>
          <w:sz w:val="26"/>
          <w:szCs w:val="26"/>
        </w:rPr>
        <w:t xml:space="preserve">согласно </w:t>
      </w:r>
      <w:r w:rsidR="002A3844" w:rsidRPr="000C4D47">
        <w:rPr>
          <w:i/>
          <w:sz w:val="26"/>
          <w:szCs w:val="26"/>
        </w:rPr>
        <w:t>Атласу современных профессий «Сколково»</w:t>
      </w:r>
      <w:r w:rsidRPr="00672F18">
        <w:rPr>
          <w:b/>
          <w:sz w:val="26"/>
          <w:szCs w:val="26"/>
        </w:rPr>
        <w:t>:</w:t>
      </w:r>
    </w:p>
    <w:p w:rsidR="00860BCB" w:rsidRPr="00672F18" w:rsidRDefault="00860BCB" w:rsidP="00BC0FCB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72F18">
        <w:rPr>
          <w:rFonts w:ascii="Times New Roman" w:hAnsi="Times New Roman"/>
          <w:sz w:val="26"/>
          <w:szCs w:val="26"/>
        </w:rPr>
        <w:t>современные профессии;</w:t>
      </w:r>
    </w:p>
    <w:p w:rsidR="00271C6F" w:rsidRPr="00672F18" w:rsidRDefault="00860BCB" w:rsidP="00BC0FCB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2F18">
        <w:rPr>
          <w:rFonts w:ascii="Times New Roman" w:hAnsi="Times New Roman"/>
          <w:sz w:val="26"/>
          <w:szCs w:val="26"/>
        </w:rPr>
        <w:t>традиционные профессии.</w:t>
      </w:r>
    </w:p>
    <w:p w:rsidR="00271C6F" w:rsidRPr="00672F18" w:rsidRDefault="00271C6F" w:rsidP="00BC0FCB">
      <w:pPr>
        <w:ind w:left="709"/>
        <w:jc w:val="both"/>
        <w:rPr>
          <w:sz w:val="26"/>
          <w:szCs w:val="26"/>
          <w:u w:val="single"/>
        </w:rPr>
      </w:pPr>
      <w:r w:rsidRPr="00672F18">
        <w:rPr>
          <w:sz w:val="26"/>
          <w:szCs w:val="26"/>
          <w:u w:val="single"/>
        </w:rPr>
        <w:t>Требования к работе:</w:t>
      </w:r>
    </w:p>
    <w:p w:rsidR="00271C6F" w:rsidRPr="00672F18" w:rsidRDefault="00271C6F" w:rsidP="00BC0FCB">
      <w:pPr>
        <w:pStyle w:val="a8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72F18">
        <w:rPr>
          <w:rFonts w:ascii="Times New Roman" w:hAnsi="Times New Roman"/>
          <w:sz w:val="26"/>
          <w:szCs w:val="26"/>
        </w:rPr>
        <w:t>формат видеоролика – любой цифровой, читающийся на электронно</w:t>
      </w:r>
      <w:r w:rsidR="002C3F72">
        <w:rPr>
          <w:rFonts w:ascii="Times New Roman" w:hAnsi="Times New Roman"/>
          <w:sz w:val="26"/>
          <w:szCs w:val="26"/>
        </w:rPr>
        <w:t>м медиа проигрывателе;</w:t>
      </w:r>
    </w:p>
    <w:p w:rsidR="00271C6F" w:rsidRPr="0065181B" w:rsidRDefault="00271C6F" w:rsidP="00BC0FCB">
      <w:pPr>
        <w:pStyle w:val="a8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72F18">
        <w:rPr>
          <w:rFonts w:ascii="Times New Roman" w:hAnsi="Times New Roman"/>
          <w:sz w:val="26"/>
          <w:szCs w:val="26"/>
        </w:rPr>
        <w:t xml:space="preserve">максимальная продолжительность видеоролика – </w:t>
      </w:r>
      <w:r w:rsidRPr="0065181B">
        <w:rPr>
          <w:rFonts w:ascii="Times New Roman" w:hAnsi="Times New Roman"/>
          <w:b/>
          <w:sz w:val="26"/>
          <w:szCs w:val="26"/>
        </w:rPr>
        <w:t>не более 3 минут</w:t>
      </w:r>
      <w:r w:rsidRPr="00672F18">
        <w:rPr>
          <w:rFonts w:ascii="Times New Roman" w:hAnsi="Times New Roman"/>
          <w:sz w:val="26"/>
          <w:szCs w:val="26"/>
        </w:rPr>
        <w:t>;</w:t>
      </w:r>
    </w:p>
    <w:p w:rsidR="00271C6F" w:rsidRPr="00672F18" w:rsidRDefault="00271C6F" w:rsidP="00BC0FCB">
      <w:pPr>
        <w:pStyle w:val="a8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72F18">
        <w:rPr>
          <w:rFonts w:ascii="Times New Roman" w:hAnsi="Times New Roman"/>
          <w:sz w:val="26"/>
          <w:szCs w:val="26"/>
        </w:rPr>
        <w:t>участие в видеоролике автора – необязательно;</w:t>
      </w:r>
    </w:p>
    <w:p w:rsidR="00271C6F" w:rsidRPr="00672F18" w:rsidRDefault="00271C6F" w:rsidP="00BC0FCB">
      <w:pPr>
        <w:pStyle w:val="a8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72F18">
        <w:rPr>
          <w:rFonts w:ascii="Times New Roman" w:hAnsi="Times New Roman"/>
          <w:sz w:val="26"/>
          <w:szCs w:val="26"/>
        </w:rPr>
        <w:t>использование при монтаже и съёмке видеоролика специальных программ и инструментов – на усмотрение участника;</w:t>
      </w:r>
    </w:p>
    <w:p w:rsidR="00271C6F" w:rsidRDefault="00271C6F" w:rsidP="00BC0FCB">
      <w:pPr>
        <w:pStyle w:val="a8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72F18">
        <w:rPr>
          <w:rFonts w:ascii="Times New Roman" w:hAnsi="Times New Roman"/>
          <w:sz w:val="26"/>
          <w:szCs w:val="26"/>
        </w:rPr>
        <w:t>содержание видеороликов не должно противоречить законодательству РФ и нормам морали</w:t>
      </w:r>
      <w:r w:rsidR="0065181B">
        <w:rPr>
          <w:rFonts w:ascii="Times New Roman" w:hAnsi="Times New Roman"/>
          <w:sz w:val="26"/>
          <w:szCs w:val="26"/>
        </w:rPr>
        <w:t>.</w:t>
      </w:r>
    </w:p>
    <w:p w:rsidR="0065181B" w:rsidRDefault="0065181B" w:rsidP="00BC0FCB">
      <w:pPr>
        <w:ind w:left="567"/>
        <w:jc w:val="center"/>
        <w:rPr>
          <w:b/>
          <w:sz w:val="26"/>
          <w:szCs w:val="26"/>
        </w:rPr>
      </w:pPr>
      <w:r w:rsidRPr="0065181B">
        <w:rPr>
          <w:b/>
          <w:sz w:val="26"/>
          <w:szCs w:val="26"/>
        </w:rPr>
        <w:t>Видеоролики, превышающие допустимый хронометраж,</w:t>
      </w:r>
    </w:p>
    <w:p w:rsidR="0065181B" w:rsidRPr="0065181B" w:rsidRDefault="0065181B" w:rsidP="00BC0FCB">
      <w:pPr>
        <w:ind w:left="567"/>
        <w:jc w:val="center"/>
        <w:rPr>
          <w:b/>
          <w:sz w:val="26"/>
          <w:szCs w:val="26"/>
        </w:rPr>
      </w:pPr>
      <w:r w:rsidRPr="0065181B">
        <w:rPr>
          <w:b/>
          <w:sz w:val="26"/>
          <w:szCs w:val="26"/>
        </w:rPr>
        <w:t>к участию в конкурсе не допускаются!</w:t>
      </w:r>
    </w:p>
    <w:p w:rsidR="00E10D4F" w:rsidRPr="00672F18" w:rsidRDefault="00271C6F" w:rsidP="00BC0FCB">
      <w:pPr>
        <w:jc w:val="both"/>
        <w:rPr>
          <w:sz w:val="26"/>
          <w:szCs w:val="26"/>
        </w:rPr>
      </w:pPr>
      <w:r w:rsidRPr="00672F18">
        <w:rPr>
          <w:sz w:val="26"/>
          <w:szCs w:val="26"/>
        </w:rPr>
        <w:t xml:space="preserve">         </w:t>
      </w:r>
    </w:p>
    <w:p w:rsidR="00E10D4F" w:rsidRPr="00672F18" w:rsidRDefault="00376549" w:rsidP="00BC0FCB">
      <w:pPr>
        <w:ind w:left="720"/>
        <w:jc w:val="center"/>
        <w:rPr>
          <w:b/>
          <w:sz w:val="26"/>
          <w:szCs w:val="26"/>
        </w:rPr>
      </w:pPr>
      <w:r w:rsidRPr="00672F18">
        <w:rPr>
          <w:b/>
          <w:sz w:val="26"/>
          <w:szCs w:val="26"/>
        </w:rPr>
        <w:t>7</w:t>
      </w:r>
      <w:r w:rsidR="00E10D4F" w:rsidRPr="00672F18">
        <w:rPr>
          <w:b/>
          <w:sz w:val="26"/>
          <w:szCs w:val="26"/>
        </w:rPr>
        <w:t xml:space="preserve">. Критерии оценки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8"/>
        <w:gridCol w:w="1731"/>
      </w:tblGrid>
      <w:tr w:rsidR="00E10D4F" w:rsidRPr="00D07502" w:rsidTr="00BC0FCB">
        <w:tc>
          <w:tcPr>
            <w:tcW w:w="8188" w:type="dxa"/>
            <w:vAlign w:val="center"/>
          </w:tcPr>
          <w:p w:rsidR="00E10D4F" w:rsidRPr="00D07502" w:rsidRDefault="00E10D4F" w:rsidP="00BC0FCB">
            <w:pPr>
              <w:pStyle w:val="2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D07502">
              <w:rPr>
                <w:b w:val="0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E10D4F" w:rsidRPr="00D07502" w:rsidRDefault="00E10D4F" w:rsidP="00BC0FCB">
            <w:pPr>
              <w:pStyle w:val="western"/>
              <w:jc w:val="center"/>
              <w:rPr>
                <w:color w:val="000000"/>
              </w:rPr>
            </w:pPr>
            <w:r w:rsidRPr="00D07502">
              <w:rPr>
                <w:bCs/>
                <w:color w:val="000000"/>
              </w:rPr>
              <w:t>Максимальное</w:t>
            </w:r>
          </w:p>
          <w:p w:rsidR="00E10D4F" w:rsidRPr="00D07502" w:rsidRDefault="00E10D4F" w:rsidP="00BC0FCB">
            <w:pPr>
              <w:pStyle w:val="western"/>
              <w:jc w:val="center"/>
              <w:rPr>
                <w:color w:val="000000"/>
              </w:rPr>
            </w:pPr>
            <w:r w:rsidRPr="00D07502">
              <w:rPr>
                <w:bCs/>
                <w:color w:val="000000"/>
              </w:rPr>
              <w:t>количество баллов</w:t>
            </w:r>
          </w:p>
        </w:tc>
      </w:tr>
      <w:tr w:rsidR="00E10D4F" w:rsidRPr="00D07502" w:rsidTr="00BC0FCB">
        <w:tc>
          <w:tcPr>
            <w:tcW w:w="8188" w:type="dxa"/>
          </w:tcPr>
          <w:p w:rsidR="00E10D4F" w:rsidRPr="00D07502" w:rsidRDefault="00E10D4F" w:rsidP="007A7DB7">
            <w:pPr>
              <w:jc w:val="both"/>
            </w:pPr>
            <w:r w:rsidRPr="007A7DB7">
              <w:rPr>
                <w:b/>
              </w:rPr>
              <w:t>Титульный кадр</w:t>
            </w:r>
            <w:r w:rsidRPr="00D07502">
              <w:t xml:space="preserve"> с названием темы видеоролика и номинации</w:t>
            </w:r>
            <w:r w:rsidR="007A7DB7">
              <w:t xml:space="preserve">, </w:t>
            </w:r>
            <w:r w:rsidR="007A7DB7" w:rsidRPr="00672F18">
              <w:rPr>
                <w:sz w:val="26"/>
                <w:szCs w:val="26"/>
              </w:rPr>
              <w:t>ФИО ученика (ов); класс; номер школы, ФИО педагога (руководителя работы).</w:t>
            </w:r>
          </w:p>
        </w:tc>
        <w:tc>
          <w:tcPr>
            <w:tcW w:w="1701" w:type="dxa"/>
          </w:tcPr>
          <w:p w:rsidR="00E10D4F" w:rsidRPr="00D07502" w:rsidRDefault="00E10D4F" w:rsidP="00BC0FCB">
            <w:pPr>
              <w:pStyle w:val="western"/>
              <w:jc w:val="center"/>
            </w:pPr>
            <w:r w:rsidRPr="00D07502">
              <w:t>2</w:t>
            </w:r>
          </w:p>
        </w:tc>
      </w:tr>
      <w:tr w:rsidR="00E10D4F" w:rsidRPr="00D07502" w:rsidTr="00BC0FCB">
        <w:tc>
          <w:tcPr>
            <w:tcW w:w="8188" w:type="dxa"/>
          </w:tcPr>
          <w:p w:rsidR="00E10D4F" w:rsidRPr="00D07502" w:rsidRDefault="00E10D4F" w:rsidP="00BC0FCB">
            <w:pPr>
              <w:pStyle w:val="western"/>
            </w:pPr>
            <w:r w:rsidRPr="00D07502">
              <w:t xml:space="preserve">Максимальная длительность ролика  </w:t>
            </w:r>
            <w:r w:rsidR="00AC3698" w:rsidRPr="00D07502">
              <w:t>-</w:t>
            </w:r>
            <w:r w:rsidR="00672F18" w:rsidRPr="00D07502">
              <w:t xml:space="preserve"> </w:t>
            </w:r>
            <w:r w:rsidR="00672F18" w:rsidRPr="00D07502">
              <w:rPr>
                <w:b/>
              </w:rPr>
              <w:t>3</w:t>
            </w:r>
            <w:r w:rsidRPr="00D07502">
              <w:rPr>
                <w:b/>
              </w:rPr>
              <w:t xml:space="preserve"> минут</w:t>
            </w:r>
            <w:r w:rsidR="00672F18" w:rsidRPr="00D07502">
              <w:rPr>
                <w:b/>
              </w:rPr>
              <w:t>ы</w:t>
            </w:r>
          </w:p>
        </w:tc>
        <w:tc>
          <w:tcPr>
            <w:tcW w:w="1701" w:type="dxa"/>
          </w:tcPr>
          <w:p w:rsidR="00E10D4F" w:rsidRPr="00D07502" w:rsidRDefault="006F7321" w:rsidP="00BC0FCB">
            <w:pPr>
              <w:pStyle w:val="western"/>
              <w:jc w:val="center"/>
            </w:pPr>
            <w:r w:rsidRPr="00D07502">
              <w:t>3</w:t>
            </w:r>
          </w:p>
        </w:tc>
      </w:tr>
      <w:tr w:rsidR="00E10D4F" w:rsidRPr="00D07502" w:rsidTr="00BC0FCB">
        <w:trPr>
          <w:trHeight w:val="308"/>
        </w:trPr>
        <w:tc>
          <w:tcPr>
            <w:tcW w:w="8188" w:type="dxa"/>
          </w:tcPr>
          <w:p w:rsidR="00E10D4F" w:rsidRPr="00D07502" w:rsidRDefault="00E10D4F" w:rsidP="00BC0FC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7502">
              <w:rPr>
                <w:rFonts w:ascii="Times New Roman" w:hAnsi="Times New Roman"/>
                <w:sz w:val="24"/>
                <w:szCs w:val="24"/>
              </w:rPr>
              <w:t>Актуальность выбора темы видеоролика</w:t>
            </w:r>
          </w:p>
        </w:tc>
        <w:tc>
          <w:tcPr>
            <w:tcW w:w="1701" w:type="dxa"/>
          </w:tcPr>
          <w:p w:rsidR="00E10D4F" w:rsidRPr="00D07502" w:rsidRDefault="00E10D4F" w:rsidP="00BC0FCB">
            <w:pPr>
              <w:pStyle w:val="western"/>
              <w:jc w:val="center"/>
            </w:pPr>
            <w:r w:rsidRPr="00D07502">
              <w:t>10</w:t>
            </w:r>
          </w:p>
        </w:tc>
      </w:tr>
      <w:tr w:rsidR="00E10D4F" w:rsidRPr="00D07502" w:rsidTr="00BC0FCB">
        <w:tc>
          <w:tcPr>
            <w:tcW w:w="8188" w:type="dxa"/>
          </w:tcPr>
          <w:p w:rsidR="00E10D4F" w:rsidRPr="00D07502" w:rsidRDefault="00E10D4F" w:rsidP="00BC0FCB">
            <w:pPr>
              <w:pStyle w:val="a6"/>
              <w:suppressAutoHyphens w:val="0"/>
              <w:spacing w:before="0" w:after="0"/>
            </w:pPr>
            <w:r w:rsidRPr="00D07502">
              <w:t>Вводная информация о профессии:</w:t>
            </w:r>
          </w:p>
          <w:p w:rsidR="00E10D4F" w:rsidRPr="00D07502" w:rsidRDefault="00E10D4F" w:rsidP="00BC0FCB">
            <w:pPr>
              <w:pStyle w:val="a6"/>
              <w:numPr>
                <w:ilvl w:val="0"/>
                <w:numId w:val="6"/>
              </w:numPr>
              <w:suppressAutoHyphens w:val="0"/>
              <w:spacing w:before="0" w:after="0"/>
              <w:ind w:left="142" w:hanging="11"/>
            </w:pPr>
            <w:r w:rsidRPr="00D07502">
              <w:t xml:space="preserve"> общие сведения о профессии</w:t>
            </w:r>
          </w:p>
          <w:p w:rsidR="00E10D4F" w:rsidRPr="00D07502" w:rsidRDefault="00E10D4F" w:rsidP="00BC0FCB">
            <w:pPr>
              <w:pStyle w:val="a6"/>
              <w:numPr>
                <w:ilvl w:val="0"/>
                <w:numId w:val="6"/>
              </w:numPr>
              <w:suppressAutoHyphens w:val="0"/>
              <w:spacing w:before="0" w:after="0"/>
              <w:ind w:left="142" w:hanging="11"/>
            </w:pPr>
            <w:r w:rsidRPr="00D07502">
              <w:t xml:space="preserve"> история появления профессии</w:t>
            </w:r>
          </w:p>
          <w:p w:rsidR="00E10D4F" w:rsidRPr="00D07502" w:rsidRDefault="00E10D4F" w:rsidP="00BC0FCB">
            <w:pPr>
              <w:pStyle w:val="a6"/>
              <w:numPr>
                <w:ilvl w:val="0"/>
                <w:numId w:val="6"/>
              </w:numPr>
              <w:suppressAutoHyphens w:val="0"/>
              <w:spacing w:before="0" w:after="0"/>
              <w:ind w:left="142" w:hanging="11"/>
            </w:pPr>
            <w:r w:rsidRPr="00D07502">
              <w:t>изменения, которые произошли с развитием научно-технического прогресса (краткая история)</w:t>
            </w:r>
          </w:p>
          <w:p w:rsidR="00E10D4F" w:rsidRPr="00D07502" w:rsidRDefault="00E10D4F" w:rsidP="00BC0FCB">
            <w:pPr>
              <w:pStyle w:val="a6"/>
              <w:numPr>
                <w:ilvl w:val="0"/>
                <w:numId w:val="6"/>
              </w:numPr>
              <w:suppressAutoHyphens w:val="0"/>
              <w:spacing w:before="0" w:after="0"/>
              <w:ind w:left="142" w:hanging="11"/>
            </w:pPr>
            <w:r w:rsidRPr="00D07502">
              <w:t>перспективы развития профессии</w:t>
            </w:r>
          </w:p>
        </w:tc>
        <w:tc>
          <w:tcPr>
            <w:tcW w:w="1701" w:type="dxa"/>
          </w:tcPr>
          <w:p w:rsidR="00E10D4F" w:rsidRPr="00D07502" w:rsidRDefault="00E10D4F" w:rsidP="00BC0FCB">
            <w:pPr>
              <w:pStyle w:val="western"/>
              <w:jc w:val="center"/>
            </w:pPr>
            <w:r w:rsidRPr="00D07502">
              <w:t>10</w:t>
            </w:r>
          </w:p>
        </w:tc>
      </w:tr>
      <w:tr w:rsidR="00E10D4F" w:rsidRPr="00D07502" w:rsidTr="00BC0FCB">
        <w:tc>
          <w:tcPr>
            <w:tcW w:w="8188" w:type="dxa"/>
          </w:tcPr>
          <w:p w:rsidR="00E10D4F" w:rsidRPr="00D07502" w:rsidRDefault="00E10D4F" w:rsidP="00BC0FCB">
            <w:pPr>
              <w:pStyle w:val="a6"/>
              <w:suppressAutoHyphens w:val="0"/>
              <w:spacing w:before="0" w:after="0"/>
            </w:pPr>
            <w:r w:rsidRPr="00D07502">
              <w:t xml:space="preserve">Доминирующие виды деятельности: </w:t>
            </w:r>
          </w:p>
          <w:p w:rsidR="00E10D4F" w:rsidRPr="00D07502" w:rsidRDefault="00E10D4F" w:rsidP="00A8722C">
            <w:pPr>
              <w:pStyle w:val="a6"/>
              <w:numPr>
                <w:ilvl w:val="0"/>
                <w:numId w:val="5"/>
              </w:numPr>
              <w:suppressAutoHyphens w:val="0"/>
              <w:spacing w:before="0" w:after="0"/>
              <w:ind w:left="0" w:firstLine="142"/>
            </w:pPr>
            <w:r w:rsidRPr="00D07502">
              <w:t>характеристика процесса труда</w:t>
            </w:r>
          </w:p>
          <w:p w:rsidR="00E10D4F" w:rsidRPr="00D07502" w:rsidRDefault="00E10D4F" w:rsidP="00A8722C">
            <w:pPr>
              <w:pStyle w:val="a6"/>
              <w:numPr>
                <w:ilvl w:val="0"/>
                <w:numId w:val="5"/>
              </w:numPr>
              <w:suppressAutoHyphens w:val="0"/>
              <w:spacing w:before="0" w:after="0"/>
              <w:ind w:left="0" w:firstLine="142"/>
            </w:pPr>
            <w:r w:rsidRPr="00D07502">
              <w:t>сфера деятельности и вид труда</w:t>
            </w:r>
          </w:p>
          <w:p w:rsidR="00E10D4F" w:rsidRPr="00D07502" w:rsidRDefault="00E10D4F" w:rsidP="00A8722C">
            <w:pPr>
              <w:pStyle w:val="a6"/>
              <w:numPr>
                <w:ilvl w:val="0"/>
                <w:numId w:val="5"/>
              </w:numPr>
              <w:suppressAutoHyphens w:val="0"/>
              <w:spacing w:before="0" w:after="0"/>
              <w:ind w:left="0" w:firstLine="142"/>
            </w:pPr>
            <w:r w:rsidRPr="00D07502">
              <w:t>продукция</w:t>
            </w:r>
          </w:p>
          <w:p w:rsidR="00E10D4F" w:rsidRPr="00D07502" w:rsidRDefault="00E10D4F" w:rsidP="00A8722C">
            <w:pPr>
              <w:pStyle w:val="a6"/>
              <w:numPr>
                <w:ilvl w:val="0"/>
                <w:numId w:val="5"/>
              </w:numPr>
              <w:suppressAutoHyphens w:val="0"/>
              <w:spacing w:before="0" w:after="0"/>
              <w:ind w:left="0" w:firstLine="142"/>
            </w:pPr>
            <w:r w:rsidRPr="00D07502">
              <w:t>орудия труда</w:t>
            </w:r>
          </w:p>
          <w:p w:rsidR="00E10D4F" w:rsidRPr="00D07502" w:rsidRDefault="00E10D4F" w:rsidP="007A7DB7">
            <w:pPr>
              <w:pStyle w:val="a6"/>
              <w:numPr>
                <w:ilvl w:val="0"/>
                <w:numId w:val="5"/>
              </w:numPr>
              <w:suppressAutoHyphens w:val="0"/>
              <w:spacing w:before="0" w:after="0"/>
              <w:ind w:left="0" w:firstLine="142"/>
            </w:pPr>
            <w:r w:rsidRPr="00D07502">
              <w:t>основные производственные операции и профессиональные обязанности</w:t>
            </w:r>
            <w:r w:rsidR="007A7DB7">
              <w:t xml:space="preserve">, </w:t>
            </w:r>
            <w:r w:rsidRPr="00D07502">
              <w:t>рабочее место и т.д.</w:t>
            </w:r>
          </w:p>
        </w:tc>
        <w:tc>
          <w:tcPr>
            <w:tcW w:w="1701" w:type="dxa"/>
          </w:tcPr>
          <w:p w:rsidR="00E10D4F" w:rsidRPr="00D07502" w:rsidRDefault="00E10D4F" w:rsidP="00BC0FCB">
            <w:pPr>
              <w:pStyle w:val="western"/>
              <w:jc w:val="center"/>
            </w:pPr>
            <w:r w:rsidRPr="00D07502">
              <w:t>10</w:t>
            </w:r>
          </w:p>
        </w:tc>
      </w:tr>
      <w:tr w:rsidR="00E10D4F" w:rsidRPr="00D07502" w:rsidTr="00BC0FCB">
        <w:tc>
          <w:tcPr>
            <w:tcW w:w="8188" w:type="dxa"/>
          </w:tcPr>
          <w:p w:rsidR="00E10D4F" w:rsidRPr="00D07502" w:rsidRDefault="00E10D4F" w:rsidP="00BC0FCB">
            <w:pPr>
              <w:pStyle w:val="a6"/>
              <w:suppressAutoHyphens w:val="0"/>
              <w:spacing w:before="0" w:after="0"/>
            </w:pPr>
            <w:r w:rsidRPr="00D07502">
              <w:lastRenderedPageBreak/>
              <w:t>Санитарно-гигиенические условия труда:</w:t>
            </w:r>
          </w:p>
          <w:p w:rsidR="00E10D4F" w:rsidRPr="00D07502" w:rsidRDefault="00E10D4F" w:rsidP="00BC0FCB">
            <w:pPr>
              <w:pStyle w:val="a6"/>
              <w:numPr>
                <w:ilvl w:val="0"/>
                <w:numId w:val="7"/>
              </w:numPr>
              <w:suppressAutoHyphens w:val="0"/>
              <w:spacing w:before="0" w:after="0"/>
            </w:pPr>
            <w:r w:rsidRPr="00D07502">
              <w:t>работа в помещении или на воздухе</w:t>
            </w:r>
          </w:p>
          <w:p w:rsidR="00E10D4F" w:rsidRPr="00D07502" w:rsidRDefault="00E10D4F" w:rsidP="00BC0FCB">
            <w:pPr>
              <w:pStyle w:val="a6"/>
              <w:numPr>
                <w:ilvl w:val="0"/>
                <w:numId w:val="7"/>
              </w:numPr>
              <w:suppressAutoHyphens w:val="0"/>
              <w:spacing w:before="0" w:after="0"/>
            </w:pPr>
            <w:r w:rsidRPr="00D07502">
              <w:t>шум, вибрация, освещение, температура</w:t>
            </w:r>
          </w:p>
          <w:p w:rsidR="00E10D4F" w:rsidRPr="00D07502" w:rsidRDefault="00E10D4F" w:rsidP="00BC0FCB">
            <w:pPr>
              <w:pStyle w:val="a6"/>
              <w:numPr>
                <w:ilvl w:val="0"/>
                <w:numId w:val="7"/>
              </w:numPr>
              <w:suppressAutoHyphens w:val="0"/>
              <w:spacing w:before="0" w:after="0"/>
            </w:pPr>
            <w:r w:rsidRPr="00D07502">
              <w:t xml:space="preserve">режим труда и отдыха </w:t>
            </w:r>
          </w:p>
          <w:p w:rsidR="00E10D4F" w:rsidRPr="00D07502" w:rsidRDefault="00E10D4F" w:rsidP="00BC0FCB">
            <w:pPr>
              <w:pStyle w:val="a6"/>
              <w:numPr>
                <w:ilvl w:val="0"/>
                <w:numId w:val="7"/>
              </w:numPr>
              <w:suppressAutoHyphens w:val="0"/>
              <w:spacing w:before="0" w:after="0"/>
            </w:pPr>
            <w:r w:rsidRPr="00D07502">
              <w:t>монотонность и темп труда</w:t>
            </w:r>
          </w:p>
          <w:p w:rsidR="00E10D4F" w:rsidRPr="00D07502" w:rsidRDefault="00E10D4F" w:rsidP="00BC0FCB">
            <w:pPr>
              <w:pStyle w:val="a6"/>
              <w:numPr>
                <w:ilvl w:val="0"/>
                <w:numId w:val="7"/>
              </w:numPr>
              <w:suppressAutoHyphens w:val="0"/>
              <w:spacing w:before="0" w:after="0"/>
            </w:pPr>
            <w:r w:rsidRPr="00D07502">
              <w:t>возможности производственных травм, профзаболеваний</w:t>
            </w:r>
          </w:p>
        </w:tc>
        <w:tc>
          <w:tcPr>
            <w:tcW w:w="1701" w:type="dxa"/>
          </w:tcPr>
          <w:p w:rsidR="00E10D4F" w:rsidRPr="00D07502" w:rsidRDefault="00E10D4F" w:rsidP="00BC0FCB">
            <w:pPr>
              <w:pStyle w:val="western"/>
              <w:jc w:val="center"/>
            </w:pPr>
            <w:r w:rsidRPr="00D07502">
              <w:t>10</w:t>
            </w:r>
          </w:p>
        </w:tc>
      </w:tr>
      <w:tr w:rsidR="00E10D4F" w:rsidRPr="00D07502" w:rsidTr="00BC0FCB">
        <w:tc>
          <w:tcPr>
            <w:tcW w:w="8188" w:type="dxa"/>
          </w:tcPr>
          <w:p w:rsidR="00E10D4F" w:rsidRPr="00D07502" w:rsidRDefault="00E10D4F" w:rsidP="00BC0FCB">
            <w:pPr>
              <w:pStyle w:val="western"/>
            </w:pPr>
            <w:r w:rsidRPr="00D07502">
              <w:t>Медицинские противопоказания</w:t>
            </w:r>
          </w:p>
        </w:tc>
        <w:tc>
          <w:tcPr>
            <w:tcW w:w="1701" w:type="dxa"/>
          </w:tcPr>
          <w:p w:rsidR="00E10D4F" w:rsidRPr="00D07502" w:rsidRDefault="00E10D4F" w:rsidP="00BC0FCB">
            <w:pPr>
              <w:pStyle w:val="western"/>
              <w:jc w:val="center"/>
            </w:pPr>
            <w:r w:rsidRPr="00D07502">
              <w:t>10</w:t>
            </w:r>
          </w:p>
        </w:tc>
      </w:tr>
      <w:tr w:rsidR="00E10D4F" w:rsidRPr="00D07502" w:rsidTr="00BC0FCB">
        <w:tc>
          <w:tcPr>
            <w:tcW w:w="8188" w:type="dxa"/>
          </w:tcPr>
          <w:p w:rsidR="00E10D4F" w:rsidRPr="00D07502" w:rsidRDefault="00E10D4F" w:rsidP="00BC0FCB">
            <w:pPr>
              <w:pStyle w:val="a6"/>
              <w:suppressAutoHyphens w:val="0"/>
              <w:spacing w:before="0" w:after="0"/>
            </w:pPr>
            <w:r w:rsidRPr="00D07502">
              <w:t>Качества, обеспечивающие успешность выполнения профессиональной деятельности:</w:t>
            </w:r>
          </w:p>
          <w:p w:rsidR="00E10D4F" w:rsidRPr="00D07502" w:rsidRDefault="00E10D4F" w:rsidP="00BC0FCB">
            <w:pPr>
              <w:pStyle w:val="a6"/>
              <w:numPr>
                <w:ilvl w:val="0"/>
                <w:numId w:val="8"/>
              </w:numPr>
              <w:suppressAutoHyphens w:val="0"/>
              <w:spacing w:before="0" w:after="0"/>
            </w:pPr>
            <w:r w:rsidRPr="00D07502">
              <w:t>способности</w:t>
            </w:r>
          </w:p>
          <w:p w:rsidR="00E10D4F" w:rsidRPr="00D07502" w:rsidRDefault="00E10D4F" w:rsidP="00BC0FCB">
            <w:pPr>
              <w:pStyle w:val="a6"/>
              <w:numPr>
                <w:ilvl w:val="0"/>
                <w:numId w:val="8"/>
              </w:numPr>
              <w:suppressAutoHyphens w:val="0"/>
              <w:spacing w:before="0" w:after="0"/>
            </w:pPr>
            <w:r w:rsidRPr="00D07502">
              <w:t>личностные качества</w:t>
            </w:r>
          </w:p>
          <w:p w:rsidR="00E10D4F" w:rsidRPr="00D07502" w:rsidRDefault="00E10D4F" w:rsidP="00BC0FCB">
            <w:pPr>
              <w:pStyle w:val="a6"/>
              <w:numPr>
                <w:ilvl w:val="0"/>
                <w:numId w:val="8"/>
              </w:numPr>
              <w:suppressAutoHyphens w:val="0"/>
              <w:spacing w:before="0" w:after="0"/>
            </w:pPr>
            <w:r w:rsidRPr="00D07502">
              <w:t>интересы</w:t>
            </w:r>
          </w:p>
          <w:p w:rsidR="00E10D4F" w:rsidRPr="00D07502" w:rsidRDefault="00E10D4F" w:rsidP="00BC0FCB">
            <w:pPr>
              <w:pStyle w:val="a6"/>
              <w:numPr>
                <w:ilvl w:val="0"/>
                <w:numId w:val="8"/>
              </w:numPr>
              <w:suppressAutoHyphens w:val="0"/>
              <w:spacing w:before="0" w:after="0"/>
            </w:pPr>
            <w:r w:rsidRPr="00D07502">
              <w:t>склонности</w:t>
            </w:r>
          </w:p>
        </w:tc>
        <w:tc>
          <w:tcPr>
            <w:tcW w:w="1701" w:type="dxa"/>
          </w:tcPr>
          <w:p w:rsidR="00E10D4F" w:rsidRPr="00D07502" w:rsidRDefault="00E10D4F" w:rsidP="00BC0FCB">
            <w:pPr>
              <w:pStyle w:val="western"/>
              <w:jc w:val="center"/>
            </w:pPr>
            <w:r w:rsidRPr="00D07502">
              <w:t>10</w:t>
            </w:r>
          </w:p>
        </w:tc>
      </w:tr>
      <w:tr w:rsidR="00E10D4F" w:rsidRPr="00D07502" w:rsidTr="00BC0FCB">
        <w:tc>
          <w:tcPr>
            <w:tcW w:w="8188" w:type="dxa"/>
          </w:tcPr>
          <w:p w:rsidR="00E10D4F" w:rsidRPr="00D07502" w:rsidRDefault="00E10D4F" w:rsidP="00BC0FCB">
            <w:pPr>
              <w:pStyle w:val="a6"/>
              <w:suppressAutoHyphens w:val="0"/>
              <w:spacing w:before="0" w:after="0"/>
            </w:pPr>
            <w:r w:rsidRPr="00D07502">
              <w:t>Подготовка кадров (типы учебных заведений, формы подготовки, продолжительность обучения, условия поступления, уровень полученной квалификации)</w:t>
            </w:r>
          </w:p>
        </w:tc>
        <w:tc>
          <w:tcPr>
            <w:tcW w:w="1701" w:type="dxa"/>
          </w:tcPr>
          <w:p w:rsidR="00E10D4F" w:rsidRPr="00D07502" w:rsidRDefault="00E10D4F" w:rsidP="00BC0FCB">
            <w:pPr>
              <w:pStyle w:val="western"/>
              <w:jc w:val="center"/>
            </w:pPr>
            <w:r w:rsidRPr="00D07502">
              <w:t>10</w:t>
            </w:r>
          </w:p>
        </w:tc>
      </w:tr>
      <w:tr w:rsidR="00E10D4F" w:rsidRPr="00D07502" w:rsidTr="00BC0FCB">
        <w:tc>
          <w:tcPr>
            <w:tcW w:w="8188" w:type="dxa"/>
          </w:tcPr>
          <w:p w:rsidR="00E10D4F" w:rsidRPr="00D07502" w:rsidRDefault="00E10D4F" w:rsidP="00BC0FCB">
            <w:pPr>
              <w:pStyle w:val="a6"/>
              <w:suppressAutoHyphens w:val="0"/>
              <w:spacing w:before="0" w:after="0"/>
            </w:pPr>
            <w:r w:rsidRPr="00D07502">
              <w:t>Профессиональные знания и навыки (перечень необходимых знаний, умений и навыков)</w:t>
            </w:r>
          </w:p>
        </w:tc>
        <w:tc>
          <w:tcPr>
            <w:tcW w:w="1701" w:type="dxa"/>
          </w:tcPr>
          <w:p w:rsidR="00E10D4F" w:rsidRPr="00D07502" w:rsidRDefault="00E10D4F" w:rsidP="00BC0FCB">
            <w:pPr>
              <w:pStyle w:val="western"/>
              <w:jc w:val="center"/>
            </w:pPr>
            <w:r w:rsidRPr="00D07502">
              <w:t>10</w:t>
            </w:r>
          </w:p>
        </w:tc>
      </w:tr>
      <w:tr w:rsidR="00E10D4F" w:rsidRPr="00D07502" w:rsidTr="00BC0FCB">
        <w:tc>
          <w:tcPr>
            <w:tcW w:w="8188" w:type="dxa"/>
          </w:tcPr>
          <w:p w:rsidR="00E10D4F" w:rsidRPr="00D07502" w:rsidRDefault="00E10D4F" w:rsidP="00BC0FCB">
            <w:pPr>
              <w:pStyle w:val="a6"/>
              <w:suppressAutoHyphens w:val="0"/>
              <w:spacing w:before="0" w:after="0"/>
            </w:pPr>
            <w:r w:rsidRPr="00D07502">
              <w:t>Области применения профессиональных знаний (виды учреждений, организаций, предприятий, где может работать специалист, овладевший данной профессией)</w:t>
            </w:r>
          </w:p>
        </w:tc>
        <w:tc>
          <w:tcPr>
            <w:tcW w:w="1701" w:type="dxa"/>
          </w:tcPr>
          <w:p w:rsidR="00E10D4F" w:rsidRPr="00D07502" w:rsidRDefault="00E10D4F" w:rsidP="00BC0FCB">
            <w:pPr>
              <w:pStyle w:val="western"/>
              <w:jc w:val="center"/>
            </w:pPr>
            <w:r w:rsidRPr="00D07502">
              <w:t>10</w:t>
            </w:r>
          </w:p>
        </w:tc>
      </w:tr>
      <w:tr w:rsidR="00E10D4F" w:rsidRPr="00D07502" w:rsidTr="00BC0FCB">
        <w:tc>
          <w:tcPr>
            <w:tcW w:w="8188" w:type="dxa"/>
          </w:tcPr>
          <w:p w:rsidR="00E10D4F" w:rsidRPr="00D07502" w:rsidRDefault="00E10D4F" w:rsidP="00BC0FCB">
            <w:pPr>
              <w:pStyle w:val="a6"/>
              <w:suppressAutoHyphens w:val="0"/>
              <w:spacing w:before="0" w:after="0"/>
            </w:pPr>
            <w:r w:rsidRPr="00D07502">
              <w:t>Построение карьеры (перспективы профессионального, квалификационного и должностного роста)</w:t>
            </w:r>
          </w:p>
        </w:tc>
        <w:tc>
          <w:tcPr>
            <w:tcW w:w="1701" w:type="dxa"/>
          </w:tcPr>
          <w:p w:rsidR="00E10D4F" w:rsidRPr="00D07502" w:rsidRDefault="00E10D4F" w:rsidP="00BC0FCB">
            <w:pPr>
              <w:pStyle w:val="western"/>
              <w:jc w:val="center"/>
            </w:pPr>
            <w:r w:rsidRPr="00D07502">
              <w:t>10</w:t>
            </w:r>
          </w:p>
        </w:tc>
      </w:tr>
      <w:tr w:rsidR="00E10D4F" w:rsidRPr="00D07502" w:rsidTr="00BC0FCB">
        <w:tc>
          <w:tcPr>
            <w:tcW w:w="8188" w:type="dxa"/>
          </w:tcPr>
          <w:p w:rsidR="00E10D4F" w:rsidRPr="00D07502" w:rsidRDefault="00E10D4F" w:rsidP="00BC0FCB">
            <w:pPr>
              <w:pStyle w:val="western"/>
            </w:pPr>
            <w:r w:rsidRPr="00D07502">
              <w:t>Сюжеты видеоролика представлены в логической последовательности</w:t>
            </w:r>
          </w:p>
        </w:tc>
        <w:tc>
          <w:tcPr>
            <w:tcW w:w="1701" w:type="dxa"/>
          </w:tcPr>
          <w:p w:rsidR="00E10D4F" w:rsidRPr="00D07502" w:rsidRDefault="00E10D4F" w:rsidP="00BC0FCB">
            <w:pPr>
              <w:pStyle w:val="western"/>
              <w:jc w:val="center"/>
            </w:pPr>
            <w:r w:rsidRPr="00D07502">
              <w:t>10</w:t>
            </w:r>
          </w:p>
        </w:tc>
      </w:tr>
      <w:tr w:rsidR="00E10D4F" w:rsidRPr="00D07502" w:rsidTr="00BC0FCB">
        <w:tc>
          <w:tcPr>
            <w:tcW w:w="8188" w:type="dxa"/>
          </w:tcPr>
          <w:p w:rsidR="00E10D4F" w:rsidRPr="00D07502" w:rsidRDefault="00E10D4F" w:rsidP="00BC0FCB">
            <w:pPr>
              <w:pStyle w:val="western"/>
            </w:pPr>
            <w:r w:rsidRPr="00D07502">
              <w:t>Текст комментариев и интервью хорошо написан, идеи ясно изложены и структурированы</w:t>
            </w:r>
          </w:p>
        </w:tc>
        <w:tc>
          <w:tcPr>
            <w:tcW w:w="1701" w:type="dxa"/>
          </w:tcPr>
          <w:p w:rsidR="00E10D4F" w:rsidRPr="00D07502" w:rsidRDefault="00E10D4F" w:rsidP="00BC0FCB">
            <w:pPr>
              <w:pStyle w:val="western"/>
              <w:jc w:val="center"/>
            </w:pPr>
            <w:r w:rsidRPr="00D07502">
              <w:t>10</w:t>
            </w:r>
          </w:p>
        </w:tc>
      </w:tr>
      <w:tr w:rsidR="00E10D4F" w:rsidRPr="00D07502" w:rsidTr="00BC0FCB">
        <w:tc>
          <w:tcPr>
            <w:tcW w:w="8188" w:type="dxa"/>
          </w:tcPr>
          <w:p w:rsidR="00E10D4F" w:rsidRPr="00D07502" w:rsidRDefault="00E10D4F" w:rsidP="00BC0FCB">
            <w:pPr>
              <w:pStyle w:val="western"/>
            </w:pPr>
            <w:r w:rsidRPr="00D07502">
              <w:t>Отсутствие речевых ошибок</w:t>
            </w:r>
          </w:p>
        </w:tc>
        <w:tc>
          <w:tcPr>
            <w:tcW w:w="1701" w:type="dxa"/>
          </w:tcPr>
          <w:p w:rsidR="00E10D4F" w:rsidRPr="00D07502" w:rsidRDefault="00E10D4F" w:rsidP="00BC0FCB">
            <w:pPr>
              <w:pStyle w:val="western"/>
              <w:jc w:val="center"/>
            </w:pPr>
            <w:r w:rsidRPr="00D07502">
              <w:t>10</w:t>
            </w:r>
          </w:p>
        </w:tc>
      </w:tr>
      <w:tr w:rsidR="00E10D4F" w:rsidRPr="00D07502" w:rsidTr="00BC0FCB">
        <w:tc>
          <w:tcPr>
            <w:tcW w:w="8188" w:type="dxa"/>
          </w:tcPr>
          <w:p w:rsidR="00E10D4F" w:rsidRPr="00D07502" w:rsidRDefault="00E10D4F" w:rsidP="00BC0FCB">
            <w:pPr>
              <w:pStyle w:val="a6"/>
              <w:suppressAutoHyphens w:val="0"/>
              <w:spacing w:before="0" w:after="0"/>
            </w:pPr>
            <w:r w:rsidRPr="00D07502">
              <w:t>Наглядность видеоролика (сюжеты видеоролика помогают наиболее полно раскрыть тему, не отвлекают от содержания; съемка хорошего качества с четким изображением)</w:t>
            </w:r>
          </w:p>
        </w:tc>
        <w:tc>
          <w:tcPr>
            <w:tcW w:w="1701" w:type="dxa"/>
          </w:tcPr>
          <w:p w:rsidR="00E10D4F" w:rsidRPr="00D07502" w:rsidRDefault="00E10D4F" w:rsidP="00BC0FCB">
            <w:pPr>
              <w:pStyle w:val="western"/>
              <w:jc w:val="center"/>
            </w:pPr>
            <w:r w:rsidRPr="00D07502">
              <w:t>10</w:t>
            </w:r>
          </w:p>
        </w:tc>
      </w:tr>
      <w:tr w:rsidR="00E10D4F" w:rsidRPr="00D07502" w:rsidTr="00BC0FCB">
        <w:tc>
          <w:tcPr>
            <w:tcW w:w="8188" w:type="dxa"/>
          </w:tcPr>
          <w:p w:rsidR="00E10D4F" w:rsidRPr="00D07502" w:rsidRDefault="00E10D4F" w:rsidP="00BC0FCB">
            <w:pPr>
              <w:pStyle w:val="a6"/>
              <w:suppressAutoHyphens w:val="0"/>
              <w:spacing w:before="0" w:after="0"/>
            </w:pPr>
            <w:r w:rsidRPr="00D07502">
              <w:t>Привлечение к созданию видеоролика специалистов представляемой профессии</w:t>
            </w:r>
          </w:p>
        </w:tc>
        <w:tc>
          <w:tcPr>
            <w:tcW w:w="1701" w:type="dxa"/>
          </w:tcPr>
          <w:p w:rsidR="00E10D4F" w:rsidRPr="00D07502" w:rsidRDefault="006F7321" w:rsidP="00BC0FCB">
            <w:pPr>
              <w:pStyle w:val="western"/>
              <w:jc w:val="center"/>
            </w:pPr>
            <w:r w:rsidRPr="00D07502">
              <w:t>5</w:t>
            </w:r>
          </w:p>
        </w:tc>
      </w:tr>
      <w:tr w:rsidR="00E10D4F" w:rsidRPr="00D07502" w:rsidTr="00BC0FCB">
        <w:tc>
          <w:tcPr>
            <w:tcW w:w="8188" w:type="dxa"/>
          </w:tcPr>
          <w:p w:rsidR="00E10D4F" w:rsidRDefault="00E10D4F" w:rsidP="00BC0FCB">
            <w:pPr>
              <w:pStyle w:val="a6"/>
              <w:suppressAutoHyphens w:val="0"/>
              <w:spacing w:before="0" w:after="0"/>
              <w:rPr>
                <w:b/>
              </w:rPr>
            </w:pPr>
            <w:r w:rsidRPr="00D07502">
              <w:rPr>
                <w:b/>
              </w:rPr>
              <w:t>Максимальное количество баллов</w:t>
            </w:r>
          </w:p>
          <w:p w:rsidR="009D40ED" w:rsidRPr="00D07502" w:rsidRDefault="009D40ED" w:rsidP="00BC0FCB">
            <w:pPr>
              <w:pStyle w:val="a6"/>
              <w:suppressAutoHyphens w:val="0"/>
              <w:spacing w:before="0" w:after="0"/>
              <w:rPr>
                <w:b/>
              </w:rPr>
            </w:pPr>
          </w:p>
        </w:tc>
        <w:tc>
          <w:tcPr>
            <w:tcW w:w="1701" w:type="dxa"/>
          </w:tcPr>
          <w:p w:rsidR="00E10D4F" w:rsidRPr="00D07502" w:rsidRDefault="00E10D4F" w:rsidP="00BC0FCB">
            <w:pPr>
              <w:pStyle w:val="western"/>
              <w:jc w:val="center"/>
              <w:rPr>
                <w:b/>
              </w:rPr>
            </w:pPr>
            <w:r w:rsidRPr="00D07502">
              <w:rPr>
                <w:b/>
              </w:rPr>
              <w:t>1</w:t>
            </w:r>
            <w:r w:rsidR="006F7321" w:rsidRPr="00D07502">
              <w:rPr>
                <w:b/>
              </w:rPr>
              <w:t>50</w:t>
            </w:r>
          </w:p>
        </w:tc>
      </w:tr>
    </w:tbl>
    <w:p w:rsidR="00167ED6" w:rsidRDefault="00167ED6" w:rsidP="00BC0FCB">
      <w:pPr>
        <w:ind w:firstLine="709"/>
        <w:jc w:val="center"/>
        <w:rPr>
          <w:b/>
          <w:iCs/>
        </w:rPr>
      </w:pPr>
    </w:p>
    <w:p w:rsidR="00E10D4F" w:rsidRPr="00D07502" w:rsidRDefault="00492DB0" w:rsidP="00BC0FCB">
      <w:pPr>
        <w:ind w:firstLine="709"/>
        <w:jc w:val="center"/>
        <w:rPr>
          <w:b/>
          <w:iCs/>
        </w:rPr>
      </w:pPr>
      <w:r w:rsidRPr="00D07502">
        <w:rPr>
          <w:b/>
          <w:iCs/>
        </w:rPr>
        <w:t>8</w:t>
      </w:r>
      <w:r w:rsidR="00E10D4F" w:rsidRPr="00D07502">
        <w:rPr>
          <w:b/>
          <w:iCs/>
        </w:rPr>
        <w:t>. Награждение</w:t>
      </w:r>
    </w:p>
    <w:p w:rsidR="00492DB0" w:rsidRPr="00D07502" w:rsidRDefault="00492DB0" w:rsidP="00BC0FCB">
      <w:pPr>
        <w:ind w:firstLine="567"/>
        <w:jc w:val="both"/>
      </w:pPr>
      <w:r w:rsidRPr="00D07502">
        <w:t xml:space="preserve">По результатам Конкурса определяются победители (1 место) и призеры (2 и 3 место) в каждой номинации. По решению жюри может быть определено Гран-при Конкурса.  </w:t>
      </w:r>
    </w:p>
    <w:p w:rsidR="00492DB0" w:rsidRPr="00D07502" w:rsidRDefault="00492DB0" w:rsidP="00BC0FCB">
      <w:pPr>
        <w:ind w:firstLine="567"/>
        <w:jc w:val="both"/>
      </w:pPr>
      <w:r w:rsidRPr="00D07502">
        <w:t xml:space="preserve">Победители и призеры Конкурса награждаются дипломами Территориального отдела образования Рудничного района г. Кемерово. </w:t>
      </w:r>
    </w:p>
    <w:p w:rsidR="00492DB0" w:rsidRPr="00672F18" w:rsidRDefault="00492DB0" w:rsidP="00BC0FCB">
      <w:pPr>
        <w:ind w:firstLine="567"/>
        <w:jc w:val="both"/>
        <w:rPr>
          <w:sz w:val="26"/>
          <w:szCs w:val="26"/>
        </w:rPr>
      </w:pPr>
      <w:r w:rsidRPr="00D07502">
        <w:t>Конкурсантам, не ставшим победителями либо призёрами, вручаются дипломы за</w:t>
      </w:r>
      <w:r w:rsidRPr="00672F18">
        <w:rPr>
          <w:sz w:val="26"/>
          <w:szCs w:val="26"/>
        </w:rPr>
        <w:t xml:space="preserve"> участие Территориального отдела образования Рудничного района г. Кемерово. </w:t>
      </w:r>
    </w:p>
    <w:p w:rsidR="00492DB0" w:rsidRPr="00672F18" w:rsidRDefault="00492DB0" w:rsidP="00BC0FCB">
      <w:pPr>
        <w:ind w:firstLine="567"/>
        <w:jc w:val="both"/>
        <w:rPr>
          <w:sz w:val="26"/>
          <w:szCs w:val="26"/>
        </w:rPr>
      </w:pPr>
      <w:r w:rsidRPr="00672F18">
        <w:rPr>
          <w:sz w:val="26"/>
          <w:szCs w:val="26"/>
        </w:rPr>
        <w:t>Жюри вправе не присуждать призовые места при отсутствии конкуренции в номинации</w:t>
      </w:r>
      <w:r w:rsidR="00672F18">
        <w:rPr>
          <w:sz w:val="26"/>
          <w:szCs w:val="26"/>
        </w:rPr>
        <w:t>,</w:t>
      </w:r>
      <w:r w:rsidRPr="00672F18">
        <w:rPr>
          <w:sz w:val="26"/>
          <w:szCs w:val="26"/>
        </w:rPr>
        <w:t xml:space="preserve"> либо </w:t>
      </w:r>
      <w:r w:rsidR="00672F18">
        <w:rPr>
          <w:sz w:val="26"/>
          <w:szCs w:val="26"/>
        </w:rPr>
        <w:t xml:space="preserve">при </w:t>
      </w:r>
      <w:r w:rsidRPr="00672F18">
        <w:rPr>
          <w:sz w:val="26"/>
          <w:szCs w:val="26"/>
        </w:rPr>
        <w:t xml:space="preserve">недостаточном количестве набранных баллов. </w:t>
      </w:r>
    </w:p>
    <w:p w:rsidR="00492DB0" w:rsidRPr="00672F18" w:rsidRDefault="00492DB0" w:rsidP="00BC0FCB">
      <w:pPr>
        <w:ind w:firstLine="567"/>
        <w:jc w:val="both"/>
        <w:rPr>
          <w:sz w:val="26"/>
          <w:szCs w:val="26"/>
        </w:rPr>
      </w:pPr>
      <w:r w:rsidRPr="00672F18">
        <w:rPr>
          <w:sz w:val="26"/>
          <w:szCs w:val="26"/>
        </w:rPr>
        <w:t xml:space="preserve">Результаты районного Конкурса публикуются на сайте Дома детского творчества Рудничного района г. Кемерово. </w:t>
      </w:r>
    </w:p>
    <w:p w:rsidR="00492DB0" w:rsidRPr="00672F18" w:rsidRDefault="00492DB0" w:rsidP="00BC0FCB">
      <w:pPr>
        <w:ind w:firstLine="567"/>
        <w:jc w:val="both"/>
        <w:rPr>
          <w:sz w:val="26"/>
          <w:szCs w:val="26"/>
        </w:rPr>
      </w:pPr>
      <w:r w:rsidRPr="00672F18">
        <w:rPr>
          <w:sz w:val="26"/>
          <w:szCs w:val="26"/>
        </w:rPr>
        <w:t xml:space="preserve">Решение жюри является окончательным и пересмотру не подлежит. </w:t>
      </w:r>
    </w:p>
    <w:p w:rsidR="00492DB0" w:rsidRPr="00672F18" w:rsidRDefault="00492DB0" w:rsidP="00BC0FCB">
      <w:pPr>
        <w:jc w:val="both"/>
        <w:rPr>
          <w:sz w:val="26"/>
          <w:szCs w:val="26"/>
        </w:rPr>
      </w:pPr>
    </w:p>
    <w:p w:rsidR="0076551D" w:rsidRDefault="0076551D" w:rsidP="00BC0FCB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Рассылка наградных документов – через ТОО, после 25 марта 2022г.</w:t>
      </w:r>
    </w:p>
    <w:p w:rsidR="00BC0FCB" w:rsidRDefault="00BC0FCB" w:rsidP="00BC0FCB">
      <w:pPr>
        <w:jc w:val="both"/>
        <w:rPr>
          <w:b/>
          <w:sz w:val="26"/>
          <w:szCs w:val="26"/>
        </w:rPr>
      </w:pPr>
    </w:p>
    <w:p w:rsidR="00BC0FCB" w:rsidRDefault="00BC0FCB" w:rsidP="00BC0FCB">
      <w:pPr>
        <w:jc w:val="both"/>
        <w:rPr>
          <w:b/>
          <w:sz w:val="26"/>
          <w:szCs w:val="26"/>
        </w:rPr>
      </w:pPr>
    </w:p>
    <w:p w:rsidR="00E10D4F" w:rsidRPr="00EE3DA2" w:rsidRDefault="00492DB0" w:rsidP="00BC0FCB">
      <w:pPr>
        <w:jc w:val="both"/>
        <w:rPr>
          <w:b/>
          <w:sz w:val="26"/>
          <w:szCs w:val="26"/>
        </w:rPr>
      </w:pPr>
      <w:r w:rsidRPr="00EE3DA2">
        <w:rPr>
          <w:b/>
          <w:sz w:val="26"/>
          <w:szCs w:val="26"/>
        </w:rPr>
        <w:lastRenderedPageBreak/>
        <w:t>Курато</w:t>
      </w:r>
      <w:r w:rsidR="00E10D4F" w:rsidRPr="00EE3DA2">
        <w:rPr>
          <w:b/>
          <w:sz w:val="26"/>
          <w:szCs w:val="26"/>
        </w:rPr>
        <w:t>р Конкурса:</w:t>
      </w:r>
    </w:p>
    <w:p w:rsidR="001C1837" w:rsidRPr="00EE3DA2" w:rsidRDefault="00492DB0" w:rsidP="00BC0FCB">
      <w:pPr>
        <w:jc w:val="both"/>
        <w:rPr>
          <w:sz w:val="26"/>
          <w:szCs w:val="26"/>
        </w:rPr>
      </w:pPr>
      <w:r w:rsidRPr="00EE3DA2">
        <w:rPr>
          <w:sz w:val="26"/>
          <w:szCs w:val="26"/>
        </w:rPr>
        <w:t>Ефимова Надежда Ивановна</w:t>
      </w:r>
      <w:r w:rsidR="00E10D4F" w:rsidRPr="00EE3DA2">
        <w:rPr>
          <w:sz w:val="26"/>
          <w:szCs w:val="26"/>
        </w:rPr>
        <w:t>,</w:t>
      </w:r>
      <w:r w:rsidR="0076551D">
        <w:rPr>
          <w:sz w:val="26"/>
          <w:szCs w:val="26"/>
        </w:rPr>
        <w:t xml:space="preserve"> методист</w:t>
      </w:r>
      <w:r w:rsidRPr="00EE3DA2">
        <w:rPr>
          <w:sz w:val="26"/>
          <w:szCs w:val="26"/>
        </w:rPr>
        <w:t xml:space="preserve"> МБОУ ДО «ДДТ Рудничного района г. Кемерово»</w:t>
      </w:r>
      <w:r w:rsidR="00BC0FCB">
        <w:rPr>
          <w:sz w:val="26"/>
          <w:szCs w:val="26"/>
        </w:rPr>
        <w:t xml:space="preserve">. </w:t>
      </w:r>
      <w:r w:rsidR="001C1837" w:rsidRPr="00EE3DA2">
        <w:rPr>
          <w:sz w:val="26"/>
          <w:szCs w:val="26"/>
        </w:rPr>
        <w:t xml:space="preserve">Контактный телефон: </w:t>
      </w:r>
      <w:r w:rsidR="007E0CC4">
        <w:rPr>
          <w:sz w:val="26"/>
          <w:szCs w:val="26"/>
        </w:rPr>
        <w:t>89049983859</w:t>
      </w:r>
      <w:r w:rsidR="00BC0FCB">
        <w:rPr>
          <w:sz w:val="26"/>
          <w:szCs w:val="26"/>
        </w:rPr>
        <w:t xml:space="preserve">. </w:t>
      </w:r>
      <w:r w:rsidR="0076551D">
        <w:rPr>
          <w:sz w:val="26"/>
          <w:szCs w:val="26"/>
        </w:rPr>
        <w:t xml:space="preserve">Эл. Почта: </w:t>
      </w:r>
      <w:r w:rsidR="0076551D">
        <w:rPr>
          <w:sz w:val="26"/>
          <w:szCs w:val="26"/>
          <w:lang w:val="en-US"/>
        </w:rPr>
        <w:t>nadj</w:t>
      </w:r>
      <w:r w:rsidR="0076551D" w:rsidRPr="0076551D">
        <w:rPr>
          <w:sz w:val="26"/>
          <w:szCs w:val="26"/>
        </w:rPr>
        <w:t>56-56@</w:t>
      </w:r>
      <w:r w:rsidR="0076551D">
        <w:rPr>
          <w:sz w:val="26"/>
          <w:szCs w:val="26"/>
          <w:lang w:val="en-US"/>
        </w:rPr>
        <w:t>mail</w:t>
      </w:r>
      <w:r w:rsidR="0076551D" w:rsidRPr="0076551D">
        <w:rPr>
          <w:sz w:val="26"/>
          <w:szCs w:val="26"/>
        </w:rPr>
        <w:t>.</w:t>
      </w:r>
      <w:r w:rsidR="0076551D">
        <w:rPr>
          <w:sz w:val="26"/>
          <w:szCs w:val="26"/>
          <w:lang w:val="en-US"/>
        </w:rPr>
        <w:t>ru</w:t>
      </w:r>
      <w:r w:rsidR="0076551D" w:rsidRPr="0076551D">
        <w:rPr>
          <w:sz w:val="26"/>
          <w:szCs w:val="26"/>
        </w:rPr>
        <w:t>.</w:t>
      </w:r>
    </w:p>
    <w:p w:rsidR="002A3844" w:rsidRDefault="002A3844" w:rsidP="00BC0FCB">
      <w:pPr>
        <w:jc w:val="center"/>
        <w:rPr>
          <w:i/>
          <w:sz w:val="26"/>
          <w:szCs w:val="26"/>
        </w:rPr>
      </w:pPr>
    </w:p>
    <w:p w:rsidR="002A3844" w:rsidRDefault="002A3844" w:rsidP="00BC0FCB">
      <w:pPr>
        <w:jc w:val="center"/>
        <w:rPr>
          <w:i/>
          <w:sz w:val="26"/>
          <w:szCs w:val="26"/>
        </w:rPr>
      </w:pPr>
    </w:p>
    <w:p w:rsidR="002A3844" w:rsidRDefault="002A3844" w:rsidP="00BC0FCB">
      <w:pPr>
        <w:jc w:val="center"/>
        <w:rPr>
          <w:i/>
          <w:sz w:val="26"/>
          <w:szCs w:val="26"/>
        </w:rPr>
      </w:pPr>
    </w:p>
    <w:p w:rsidR="007C6A76" w:rsidRPr="00167ED6" w:rsidRDefault="00E10D4F" w:rsidP="00BC0FCB">
      <w:pPr>
        <w:jc w:val="center"/>
      </w:pPr>
      <w:r w:rsidRPr="00167ED6">
        <w:rPr>
          <w:b/>
        </w:rPr>
        <w:t>Заявка</w:t>
      </w:r>
      <w:r w:rsidRPr="00167ED6">
        <w:t xml:space="preserve"> </w:t>
      </w:r>
    </w:p>
    <w:p w:rsidR="00E10D4F" w:rsidRPr="00167ED6" w:rsidRDefault="00E10D4F" w:rsidP="00BC0FCB">
      <w:pPr>
        <w:jc w:val="center"/>
      </w:pPr>
      <w:r w:rsidRPr="00167ED6">
        <w:t xml:space="preserve">на участие в </w:t>
      </w:r>
      <w:r w:rsidR="007C6A76" w:rsidRPr="00167ED6">
        <w:t xml:space="preserve">заочном </w:t>
      </w:r>
      <w:r w:rsidR="001C1837" w:rsidRPr="00167ED6">
        <w:t>районн</w:t>
      </w:r>
      <w:r w:rsidRPr="00167ED6">
        <w:t>ом конкурсе видеороликов</w:t>
      </w:r>
    </w:p>
    <w:p w:rsidR="007B539D" w:rsidRPr="00167ED6" w:rsidRDefault="00E10D4F" w:rsidP="00BC0FCB">
      <w:pPr>
        <w:jc w:val="center"/>
        <w:rPr>
          <w:b/>
          <w:iCs/>
        </w:rPr>
      </w:pPr>
      <w:r w:rsidRPr="00167ED6">
        <w:rPr>
          <w:iCs/>
        </w:rPr>
        <w:t>профориентационной направленности</w:t>
      </w:r>
      <w:r w:rsidRPr="00167ED6">
        <w:rPr>
          <w:b/>
          <w:iCs/>
        </w:rPr>
        <w:t xml:space="preserve"> </w:t>
      </w:r>
    </w:p>
    <w:p w:rsidR="00E10D4F" w:rsidRPr="00167ED6" w:rsidRDefault="00E10D4F" w:rsidP="00BC0FCB">
      <w:pPr>
        <w:jc w:val="center"/>
        <w:rPr>
          <w:b/>
          <w:iCs/>
        </w:rPr>
      </w:pPr>
      <w:r w:rsidRPr="00167ED6">
        <w:rPr>
          <w:b/>
          <w:iCs/>
        </w:rPr>
        <w:t>«</w:t>
      </w:r>
      <w:r w:rsidR="001C1837" w:rsidRPr="00167ED6">
        <w:rPr>
          <w:b/>
          <w:iCs/>
        </w:rPr>
        <w:t>Современные и тради</w:t>
      </w:r>
      <w:r w:rsidR="007B539D" w:rsidRPr="00167ED6">
        <w:rPr>
          <w:b/>
          <w:iCs/>
        </w:rPr>
        <w:t>ционные профессии</w:t>
      </w:r>
      <w:r w:rsidRPr="00167ED6">
        <w:rPr>
          <w:b/>
          <w:iCs/>
        </w:rPr>
        <w:t>»</w:t>
      </w:r>
    </w:p>
    <w:p w:rsidR="00E10D4F" w:rsidRPr="00167ED6" w:rsidRDefault="007B539D" w:rsidP="00BC0FCB">
      <w:pPr>
        <w:tabs>
          <w:tab w:val="left" w:pos="1705"/>
        </w:tabs>
        <w:jc w:val="center"/>
      </w:pPr>
      <w:r w:rsidRPr="00167ED6">
        <w:t>ОУ</w:t>
      </w:r>
      <w:r w:rsidR="00E10D4F" w:rsidRPr="00167ED6">
        <w:t>____________________________________________</w:t>
      </w:r>
    </w:p>
    <w:p w:rsidR="00E10D4F" w:rsidRPr="00167ED6" w:rsidRDefault="00E10D4F" w:rsidP="00BC0FCB">
      <w:pPr>
        <w:tabs>
          <w:tab w:val="left" w:pos="1705"/>
        </w:tabs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57"/>
        <w:gridCol w:w="1545"/>
        <w:gridCol w:w="1417"/>
        <w:gridCol w:w="851"/>
        <w:gridCol w:w="1559"/>
        <w:gridCol w:w="851"/>
        <w:gridCol w:w="1701"/>
      </w:tblGrid>
      <w:tr w:rsidR="007B539D" w:rsidRPr="00167ED6" w:rsidTr="007B539D">
        <w:trPr>
          <w:cantSplit/>
          <w:trHeight w:val="2169"/>
        </w:trPr>
        <w:tc>
          <w:tcPr>
            <w:tcW w:w="710" w:type="dxa"/>
          </w:tcPr>
          <w:p w:rsidR="007B539D" w:rsidRPr="00167ED6" w:rsidRDefault="007B539D" w:rsidP="00BC0FCB">
            <w:pPr>
              <w:tabs>
                <w:tab w:val="left" w:pos="1705"/>
              </w:tabs>
              <w:jc w:val="center"/>
            </w:pPr>
            <w:r w:rsidRPr="00167ED6">
              <w:rPr>
                <w:lang w:val="en-US"/>
              </w:rPr>
              <w:t>№ п/п</w:t>
            </w:r>
          </w:p>
        </w:tc>
        <w:tc>
          <w:tcPr>
            <w:tcW w:w="1857" w:type="dxa"/>
            <w:textDirection w:val="btLr"/>
          </w:tcPr>
          <w:p w:rsidR="007B539D" w:rsidRPr="00167ED6" w:rsidRDefault="007B539D" w:rsidP="00BC0FCB">
            <w:pPr>
              <w:tabs>
                <w:tab w:val="left" w:pos="1705"/>
              </w:tabs>
              <w:ind w:left="113" w:right="113"/>
              <w:jc w:val="center"/>
            </w:pPr>
            <w:r w:rsidRPr="00167ED6">
              <w:t xml:space="preserve">Наименование образовательного учреждения </w:t>
            </w:r>
          </w:p>
          <w:p w:rsidR="007B539D" w:rsidRPr="00167ED6" w:rsidRDefault="007B539D" w:rsidP="00BC0FCB">
            <w:pPr>
              <w:tabs>
                <w:tab w:val="left" w:pos="1705"/>
              </w:tabs>
              <w:ind w:left="113" w:right="113"/>
              <w:jc w:val="center"/>
            </w:pPr>
            <w:r w:rsidRPr="00167ED6">
              <w:t>(полное)</w:t>
            </w:r>
          </w:p>
          <w:p w:rsidR="007B539D" w:rsidRPr="00167ED6" w:rsidRDefault="007B539D" w:rsidP="00BC0FCB">
            <w:pPr>
              <w:tabs>
                <w:tab w:val="left" w:pos="1705"/>
              </w:tabs>
              <w:ind w:left="113" w:right="113"/>
              <w:jc w:val="center"/>
            </w:pPr>
          </w:p>
        </w:tc>
        <w:tc>
          <w:tcPr>
            <w:tcW w:w="1545" w:type="dxa"/>
            <w:textDirection w:val="btLr"/>
            <w:vAlign w:val="center"/>
          </w:tcPr>
          <w:p w:rsidR="007B539D" w:rsidRPr="00167ED6" w:rsidRDefault="007B539D" w:rsidP="00BC0FCB">
            <w:pPr>
              <w:tabs>
                <w:tab w:val="left" w:pos="1705"/>
              </w:tabs>
              <w:ind w:left="113" w:right="113"/>
              <w:jc w:val="center"/>
            </w:pPr>
            <w:r w:rsidRPr="00167ED6">
              <w:t>Название фильма</w:t>
            </w:r>
          </w:p>
          <w:p w:rsidR="007B539D" w:rsidRPr="00167ED6" w:rsidRDefault="007B539D" w:rsidP="00BC0FCB">
            <w:pPr>
              <w:tabs>
                <w:tab w:val="left" w:pos="1705"/>
              </w:tabs>
              <w:ind w:left="113" w:right="113"/>
              <w:jc w:val="center"/>
            </w:pPr>
          </w:p>
        </w:tc>
        <w:tc>
          <w:tcPr>
            <w:tcW w:w="1417" w:type="dxa"/>
            <w:textDirection w:val="btLr"/>
            <w:vAlign w:val="center"/>
          </w:tcPr>
          <w:p w:rsidR="007B539D" w:rsidRPr="00167ED6" w:rsidRDefault="007B539D" w:rsidP="00BC0FCB">
            <w:pPr>
              <w:tabs>
                <w:tab w:val="left" w:pos="1705"/>
              </w:tabs>
              <w:ind w:left="113" w:right="113"/>
              <w:jc w:val="center"/>
            </w:pPr>
            <w:r w:rsidRPr="00167ED6">
              <w:t>Номинация</w:t>
            </w:r>
          </w:p>
          <w:p w:rsidR="007B539D" w:rsidRPr="00167ED6" w:rsidRDefault="007B539D" w:rsidP="00BC0FCB">
            <w:pPr>
              <w:tabs>
                <w:tab w:val="left" w:pos="1705"/>
              </w:tabs>
              <w:ind w:left="113" w:right="113"/>
              <w:jc w:val="center"/>
            </w:pPr>
          </w:p>
        </w:tc>
        <w:tc>
          <w:tcPr>
            <w:tcW w:w="851" w:type="dxa"/>
            <w:textDirection w:val="btLr"/>
          </w:tcPr>
          <w:p w:rsidR="007B539D" w:rsidRPr="00167ED6" w:rsidRDefault="007B539D" w:rsidP="00BC0FCB">
            <w:pPr>
              <w:tabs>
                <w:tab w:val="left" w:pos="1705"/>
              </w:tabs>
              <w:ind w:left="113" w:right="113"/>
              <w:jc w:val="center"/>
            </w:pPr>
            <w:r w:rsidRPr="00167ED6">
              <w:t>Хронометраж времени</w:t>
            </w:r>
          </w:p>
          <w:p w:rsidR="007B539D" w:rsidRPr="00167ED6" w:rsidRDefault="007B539D" w:rsidP="00BC0FCB">
            <w:pPr>
              <w:tabs>
                <w:tab w:val="left" w:pos="1705"/>
              </w:tabs>
              <w:ind w:left="113" w:right="113"/>
              <w:jc w:val="center"/>
            </w:pPr>
          </w:p>
          <w:p w:rsidR="007B539D" w:rsidRPr="00167ED6" w:rsidRDefault="007B539D" w:rsidP="00BC0FCB">
            <w:pPr>
              <w:tabs>
                <w:tab w:val="left" w:pos="1705"/>
              </w:tabs>
              <w:ind w:left="113" w:right="113"/>
              <w:jc w:val="center"/>
            </w:pPr>
            <w:r w:rsidRPr="00167ED6">
              <w:t>Хронометраж времени</w:t>
            </w:r>
          </w:p>
        </w:tc>
        <w:tc>
          <w:tcPr>
            <w:tcW w:w="1559" w:type="dxa"/>
            <w:textDirection w:val="btLr"/>
            <w:vAlign w:val="center"/>
          </w:tcPr>
          <w:p w:rsidR="007B539D" w:rsidRPr="00167ED6" w:rsidRDefault="007B539D" w:rsidP="00BC0FCB">
            <w:pPr>
              <w:tabs>
                <w:tab w:val="left" w:pos="1705"/>
              </w:tabs>
              <w:ind w:left="113" w:right="113"/>
              <w:jc w:val="center"/>
            </w:pPr>
            <w:r w:rsidRPr="00167ED6">
              <w:t>ФИО автора</w:t>
            </w:r>
          </w:p>
          <w:p w:rsidR="007B539D" w:rsidRPr="00167ED6" w:rsidRDefault="007B539D" w:rsidP="00BC0FCB">
            <w:pPr>
              <w:tabs>
                <w:tab w:val="left" w:pos="1705"/>
              </w:tabs>
              <w:ind w:left="113" w:right="113"/>
              <w:jc w:val="center"/>
            </w:pPr>
            <w:r w:rsidRPr="00167ED6">
              <w:t>(авторов)</w:t>
            </w:r>
          </w:p>
          <w:p w:rsidR="007B539D" w:rsidRPr="00167ED6" w:rsidRDefault="007B539D" w:rsidP="00BC0FCB">
            <w:pPr>
              <w:tabs>
                <w:tab w:val="left" w:pos="1705"/>
              </w:tabs>
              <w:ind w:left="113" w:right="113"/>
              <w:jc w:val="center"/>
            </w:pPr>
          </w:p>
        </w:tc>
        <w:tc>
          <w:tcPr>
            <w:tcW w:w="851" w:type="dxa"/>
            <w:textDirection w:val="btLr"/>
            <w:vAlign w:val="center"/>
          </w:tcPr>
          <w:p w:rsidR="007B539D" w:rsidRPr="00167ED6" w:rsidRDefault="007B539D" w:rsidP="00BC0FCB">
            <w:pPr>
              <w:tabs>
                <w:tab w:val="left" w:pos="1705"/>
              </w:tabs>
              <w:ind w:left="113" w:right="113"/>
              <w:jc w:val="center"/>
            </w:pPr>
            <w:r w:rsidRPr="00167ED6">
              <w:t>Класс</w:t>
            </w:r>
          </w:p>
          <w:p w:rsidR="007B539D" w:rsidRPr="00167ED6" w:rsidRDefault="007B539D" w:rsidP="00BC0FCB">
            <w:pPr>
              <w:tabs>
                <w:tab w:val="left" w:pos="1705"/>
              </w:tabs>
              <w:ind w:left="113" w:right="113"/>
              <w:jc w:val="center"/>
            </w:pPr>
          </w:p>
        </w:tc>
        <w:tc>
          <w:tcPr>
            <w:tcW w:w="1701" w:type="dxa"/>
            <w:textDirection w:val="btLr"/>
          </w:tcPr>
          <w:p w:rsidR="007B539D" w:rsidRPr="00167ED6" w:rsidRDefault="007B539D" w:rsidP="00BC0FCB">
            <w:pPr>
              <w:tabs>
                <w:tab w:val="left" w:pos="1705"/>
              </w:tabs>
              <w:ind w:left="113" w:right="113"/>
              <w:jc w:val="center"/>
            </w:pPr>
            <w:r w:rsidRPr="00167ED6">
              <w:t>ФИО педагога, курирующего работу учащегося, контактный телефон</w:t>
            </w:r>
          </w:p>
          <w:p w:rsidR="007B539D" w:rsidRPr="00167ED6" w:rsidRDefault="007B539D" w:rsidP="00BC0FCB">
            <w:pPr>
              <w:tabs>
                <w:tab w:val="left" w:pos="1705"/>
              </w:tabs>
              <w:ind w:left="113" w:right="113"/>
              <w:jc w:val="center"/>
            </w:pPr>
          </w:p>
        </w:tc>
      </w:tr>
      <w:tr w:rsidR="007B539D" w:rsidRPr="00167ED6" w:rsidTr="00672F18">
        <w:trPr>
          <w:trHeight w:val="779"/>
        </w:trPr>
        <w:tc>
          <w:tcPr>
            <w:tcW w:w="710" w:type="dxa"/>
          </w:tcPr>
          <w:p w:rsidR="007B539D" w:rsidRPr="00167ED6" w:rsidRDefault="007B539D" w:rsidP="00BC0FCB">
            <w:pPr>
              <w:numPr>
                <w:ilvl w:val="0"/>
                <w:numId w:val="9"/>
              </w:numPr>
              <w:tabs>
                <w:tab w:val="left" w:pos="1705"/>
              </w:tabs>
            </w:pPr>
          </w:p>
        </w:tc>
        <w:tc>
          <w:tcPr>
            <w:tcW w:w="1857" w:type="dxa"/>
          </w:tcPr>
          <w:p w:rsidR="007B539D" w:rsidRPr="00167ED6" w:rsidRDefault="007B539D" w:rsidP="00BC0FCB">
            <w:pPr>
              <w:tabs>
                <w:tab w:val="left" w:pos="1705"/>
              </w:tabs>
            </w:pPr>
          </w:p>
          <w:p w:rsidR="007B539D" w:rsidRPr="00167ED6" w:rsidRDefault="007B539D" w:rsidP="00BC0FCB">
            <w:pPr>
              <w:tabs>
                <w:tab w:val="left" w:pos="1705"/>
              </w:tabs>
            </w:pPr>
          </w:p>
          <w:p w:rsidR="007B539D" w:rsidRPr="00167ED6" w:rsidRDefault="007B539D" w:rsidP="00BC0FCB">
            <w:pPr>
              <w:tabs>
                <w:tab w:val="left" w:pos="1705"/>
              </w:tabs>
            </w:pPr>
          </w:p>
          <w:p w:rsidR="007B539D" w:rsidRPr="00167ED6" w:rsidRDefault="007B539D" w:rsidP="00BC0FCB">
            <w:pPr>
              <w:tabs>
                <w:tab w:val="left" w:pos="1705"/>
              </w:tabs>
            </w:pPr>
          </w:p>
        </w:tc>
        <w:tc>
          <w:tcPr>
            <w:tcW w:w="1545" w:type="dxa"/>
          </w:tcPr>
          <w:p w:rsidR="007B539D" w:rsidRPr="00167ED6" w:rsidRDefault="007B539D" w:rsidP="00BC0FCB">
            <w:pPr>
              <w:tabs>
                <w:tab w:val="left" w:pos="1705"/>
              </w:tabs>
            </w:pPr>
          </w:p>
        </w:tc>
        <w:tc>
          <w:tcPr>
            <w:tcW w:w="1417" w:type="dxa"/>
          </w:tcPr>
          <w:p w:rsidR="007B539D" w:rsidRPr="00167ED6" w:rsidRDefault="007B539D" w:rsidP="00BC0FCB">
            <w:pPr>
              <w:tabs>
                <w:tab w:val="left" w:pos="1705"/>
              </w:tabs>
            </w:pPr>
          </w:p>
        </w:tc>
        <w:tc>
          <w:tcPr>
            <w:tcW w:w="851" w:type="dxa"/>
          </w:tcPr>
          <w:p w:rsidR="007B539D" w:rsidRPr="00167ED6" w:rsidRDefault="007B539D" w:rsidP="00BC0FCB">
            <w:pPr>
              <w:tabs>
                <w:tab w:val="left" w:pos="1705"/>
              </w:tabs>
            </w:pPr>
          </w:p>
        </w:tc>
        <w:tc>
          <w:tcPr>
            <w:tcW w:w="1559" w:type="dxa"/>
          </w:tcPr>
          <w:p w:rsidR="007B539D" w:rsidRPr="00167ED6" w:rsidRDefault="007B539D" w:rsidP="00BC0FCB">
            <w:pPr>
              <w:tabs>
                <w:tab w:val="left" w:pos="1705"/>
              </w:tabs>
            </w:pPr>
          </w:p>
        </w:tc>
        <w:tc>
          <w:tcPr>
            <w:tcW w:w="851" w:type="dxa"/>
          </w:tcPr>
          <w:p w:rsidR="007B539D" w:rsidRPr="00167ED6" w:rsidRDefault="007B539D" w:rsidP="00BC0FCB">
            <w:pPr>
              <w:tabs>
                <w:tab w:val="left" w:pos="1705"/>
              </w:tabs>
            </w:pPr>
          </w:p>
        </w:tc>
        <w:tc>
          <w:tcPr>
            <w:tcW w:w="1701" w:type="dxa"/>
          </w:tcPr>
          <w:p w:rsidR="007B539D" w:rsidRPr="00167ED6" w:rsidRDefault="007B539D" w:rsidP="00BC0FCB">
            <w:pPr>
              <w:tabs>
                <w:tab w:val="left" w:pos="1705"/>
              </w:tabs>
            </w:pPr>
          </w:p>
        </w:tc>
      </w:tr>
    </w:tbl>
    <w:p w:rsidR="00E10D4F" w:rsidRPr="00167ED6" w:rsidRDefault="00E10D4F" w:rsidP="00BC0FCB">
      <w:pPr>
        <w:tabs>
          <w:tab w:val="left" w:pos="0"/>
        </w:tabs>
        <w:rPr>
          <w:b/>
        </w:rPr>
      </w:pPr>
    </w:p>
    <w:p w:rsidR="00E10D4F" w:rsidRPr="00167ED6" w:rsidRDefault="00E10D4F" w:rsidP="00BC0FCB">
      <w:pPr>
        <w:tabs>
          <w:tab w:val="left" w:pos="1705"/>
        </w:tabs>
        <w:rPr>
          <w:b/>
        </w:rPr>
      </w:pPr>
      <w:r w:rsidRPr="00167ED6">
        <w:rPr>
          <w:b/>
        </w:rPr>
        <w:t xml:space="preserve">            </w:t>
      </w:r>
    </w:p>
    <w:p w:rsidR="00E10D4F" w:rsidRDefault="007B539D" w:rsidP="00BC0FCB">
      <w:pPr>
        <w:tabs>
          <w:tab w:val="left" w:pos="1705"/>
        </w:tabs>
      </w:pPr>
      <w:r w:rsidRPr="00167ED6">
        <w:t xml:space="preserve">Директор </w:t>
      </w:r>
      <w:r w:rsidR="003430BC" w:rsidRPr="00167ED6">
        <w:t>ОУ: _</w:t>
      </w:r>
      <w:r w:rsidRPr="00167ED6">
        <w:t>___________________ / _________________</w:t>
      </w:r>
    </w:p>
    <w:p w:rsidR="007B539D" w:rsidRPr="00167ED6" w:rsidRDefault="007B539D" w:rsidP="00BC0FCB">
      <w:pPr>
        <w:tabs>
          <w:tab w:val="left" w:pos="1705"/>
        </w:tabs>
        <w:rPr>
          <w:vertAlign w:val="subscript"/>
        </w:rPr>
      </w:pPr>
      <w:r w:rsidRPr="00167ED6">
        <w:rPr>
          <w:vertAlign w:val="subscript"/>
        </w:rPr>
        <w:t xml:space="preserve">                                                      (подпись)                                             </w:t>
      </w:r>
    </w:p>
    <w:p w:rsidR="00167ED6" w:rsidRDefault="00167ED6" w:rsidP="00BC0FCB">
      <w:pPr>
        <w:tabs>
          <w:tab w:val="left" w:pos="1705"/>
        </w:tabs>
      </w:pPr>
    </w:p>
    <w:p w:rsidR="007B539D" w:rsidRPr="00167ED6" w:rsidRDefault="007B539D" w:rsidP="00BC0FCB">
      <w:pPr>
        <w:tabs>
          <w:tab w:val="left" w:pos="1705"/>
        </w:tabs>
      </w:pPr>
      <w:r w:rsidRPr="00167ED6">
        <w:t>М.П.</w:t>
      </w:r>
    </w:p>
    <w:p w:rsidR="007B539D" w:rsidRPr="00167ED6" w:rsidRDefault="007B539D" w:rsidP="00BC0FCB">
      <w:pPr>
        <w:tabs>
          <w:tab w:val="left" w:pos="1705"/>
        </w:tabs>
      </w:pPr>
    </w:p>
    <w:p w:rsidR="007B539D" w:rsidRPr="00167ED6" w:rsidRDefault="007B539D" w:rsidP="00BC0FCB">
      <w:pPr>
        <w:tabs>
          <w:tab w:val="left" w:pos="1705"/>
        </w:tabs>
      </w:pPr>
      <w:r w:rsidRPr="00167ED6">
        <w:t>«___</w:t>
      </w:r>
      <w:r w:rsidR="003430BC" w:rsidRPr="00167ED6">
        <w:t>_» _</w:t>
      </w:r>
      <w:r w:rsidR="007D3747">
        <w:t>__________20____</w:t>
      </w:r>
      <w:bookmarkStart w:id="0" w:name="_GoBack"/>
      <w:bookmarkEnd w:id="0"/>
      <w:r w:rsidRPr="00167ED6">
        <w:t xml:space="preserve"> год.</w:t>
      </w:r>
    </w:p>
    <w:sectPr w:rsidR="007B539D" w:rsidRPr="00167ED6">
      <w:footerReference w:type="default" r:id="rId9"/>
      <w:pgSz w:w="11906" w:h="16838"/>
      <w:pgMar w:top="930" w:right="956" w:bottom="1028" w:left="12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34D" w:rsidRDefault="0033734D" w:rsidP="007B539D">
      <w:r>
        <w:separator/>
      </w:r>
    </w:p>
  </w:endnote>
  <w:endnote w:type="continuationSeparator" w:id="0">
    <w:p w:rsidR="0033734D" w:rsidRDefault="0033734D" w:rsidP="007B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3E4" w:rsidRDefault="008A0198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3747">
      <w:rPr>
        <w:noProof/>
      </w:rPr>
      <w:t>4</w:t>
    </w:r>
    <w:r>
      <w:fldChar w:fldCharType="end"/>
    </w:r>
  </w:p>
  <w:p w:rsidR="005563E4" w:rsidRDefault="0033734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34D" w:rsidRDefault="0033734D" w:rsidP="007B539D">
      <w:r>
        <w:separator/>
      </w:r>
    </w:p>
  </w:footnote>
  <w:footnote w:type="continuationSeparator" w:id="0">
    <w:p w:rsidR="0033734D" w:rsidRDefault="0033734D" w:rsidP="007B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040912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CE672B2"/>
    <w:multiLevelType w:val="hybridMultilevel"/>
    <w:tmpl w:val="EC74C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80567"/>
    <w:multiLevelType w:val="hybridMultilevel"/>
    <w:tmpl w:val="B3F2F2AA"/>
    <w:lvl w:ilvl="0" w:tplc="32043A9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077B4"/>
    <w:multiLevelType w:val="hybridMultilevel"/>
    <w:tmpl w:val="F4CCD7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591CE1"/>
    <w:multiLevelType w:val="hybridMultilevel"/>
    <w:tmpl w:val="3FAC36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983946"/>
    <w:multiLevelType w:val="hybridMultilevel"/>
    <w:tmpl w:val="FCBC7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90D09"/>
    <w:multiLevelType w:val="hybridMultilevel"/>
    <w:tmpl w:val="9A9004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EE356A8"/>
    <w:multiLevelType w:val="hybridMultilevel"/>
    <w:tmpl w:val="D56AF0EE"/>
    <w:lvl w:ilvl="0" w:tplc="D9B8FF16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4C604A1"/>
    <w:multiLevelType w:val="hybridMultilevel"/>
    <w:tmpl w:val="7062B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41696"/>
    <w:multiLevelType w:val="hybridMultilevel"/>
    <w:tmpl w:val="7BE8F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E6B63"/>
    <w:multiLevelType w:val="hybridMultilevel"/>
    <w:tmpl w:val="E9DAF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2438B"/>
    <w:multiLevelType w:val="hybridMultilevel"/>
    <w:tmpl w:val="CB2A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FA1398"/>
    <w:multiLevelType w:val="hybridMultilevel"/>
    <w:tmpl w:val="B13E259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72172A70"/>
    <w:multiLevelType w:val="hybridMultilevel"/>
    <w:tmpl w:val="ABD8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C3B73"/>
    <w:multiLevelType w:val="hybridMultilevel"/>
    <w:tmpl w:val="AD900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D07AF"/>
    <w:multiLevelType w:val="hybridMultilevel"/>
    <w:tmpl w:val="D6668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C267FD3"/>
    <w:multiLevelType w:val="hybridMultilevel"/>
    <w:tmpl w:val="1FE8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5"/>
  </w:num>
  <w:num w:numId="5">
    <w:abstractNumId w:val="5"/>
  </w:num>
  <w:num w:numId="6">
    <w:abstractNumId w:val="17"/>
  </w:num>
  <w:num w:numId="7">
    <w:abstractNumId w:val="10"/>
  </w:num>
  <w:num w:numId="8">
    <w:abstractNumId w:val="14"/>
  </w:num>
  <w:num w:numId="9">
    <w:abstractNumId w:val="1"/>
  </w:num>
  <w:num w:numId="10">
    <w:abstractNumId w:val="8"/>
  </w:num>
  <w:num w:numId="11">
    <w:abstractNumId w:val="3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</w:num>
  <w:num w:numId="16">
    <w:abstractNumId w:val="16"/>
  </w:num>
  <w:num w:numId="17">
    <w:abstractNumId w:val="4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4F"/>
    <w:rsid w:val="000C4D47"/>
    <w:rsid w:val="000D6A04"/>
    <w:rsid w:val="00107D8D"/>
    <w:rsid w:val="0012157C"/>
    <w:rsid w:val="00167ED6"/>
    <w:rsid w:val="001C1837"/>
    <w:rsid w:val="00213781"/>
    <w:rsid w:val="00271C6F"/>
    <w:rsid w:val="002A3844"/>
    <w:rsid w:val="002C3F72"/>
    <w:rsid w:val="002D016D"/>
    <w:rsid w:val="0033734D"/>
    <w:rsid w:val="003430BC"/>
    <w:rsid w:val="00365B09"/>
    <w:rsid w:val="00376549"/>
    <w:rsid w:val="00383ED3"/>
    <w:rsid w:val="003F3A16"/>
    <w:rsid w:val="00403068"/>
    <w:rsid w:val="00445EB0"/>
    <w:rsid w:val="0047158E"/>
    <w:rsid w:val="00492DB0"/>
    <w:rsid w:val="004A0ACE"/>
    <w:rsid w:val="004B7EB7"/>
    <w:rsid w:val="004F09D1"/>
    <w:rsid w:val="00543B3C"/>
    <w:rsid w:val="005F3DEF"/>
    <w:rsid w:val="005F402B"/>
    <w:rsid w:val="006267E1"/>
    <w:rsid w:val="006305C8"/>
    <w:rsid w:val="0065181B"/>
    <w:rsid w:val="00672F18"/>
    <w:rsid w:val="00684BFD"/>
    <w:rsid w:val="006F7321"/>
    <w:rsid w:val="006F7F2E"/>
    <w:rsid w:val="00743527"/>
    <w:rsid w:val="0076551D"/>
    <w:rsid w:val="007A7DB7"/>
    <w:rsid w:val="007B539D"/>
    <w:rsid w:val="007C6A76"/>
    <w:rsid w:val="007D3747"/>
    <w:rsid w:val="007E0CC4"/>
    <w:rsid w:val="007E5C45"/>
    <w:rsid w:val="00860BCB"/>
    <w:rsid w:val="008874C7"/>
    <w:rsid w:val="00887D25"/>
    <w:rsid w:val="008A0198"/>
    <w:rsid w:val="008C3B4D"/>
    <w:rsid w:val="008C3DBE"/>
    <w:rsid w:val="008D058A"/>
    <w:rsid w:val="009712E4"/>
    <w:rsid w:val="00984906"/>
    <w:rsid w:val="009B034F"/>
    <w:rsid w:val="009D40ED"/>
    <w:rsid w:val="00A52C07"/>
    <w:rsid w:val="00A8722C"/>
    <w:rsid w:val="00AC3698"/>
    <w:rsid w:val="00B83ABA"/>
    <w:rsid w:val="00B84E44"/>
    <w:rsid w:val="00B91567"/>
    <w:rsid w:val="00BC0FCB"/>
    <w:rsid w:val="00C012F2"/>
    <w:rsid w:val="00C63AA5"/>
    <w:rsid w:val="00CD59FD"/>
    <w:rsid w:val="00D07502"/>
    <w:rsid w:val="00D46A14"/>
    <w:rsid w:val="00DA375C"/>
    <w:rsid w:val="00DF65BA"/>
    <w:rsid w:val="00E10D4F"/>
    <w:rsid w:val="00E606AE"/>
    <w:rsid w:val="00EE3DA2"/>
    <w:rsid w:val="00F03890"/>
    <w:rsid w:val="00FB462D"/>
    <w:rsid w:val="00FD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4036"/>
  <w15:docId w15:val="{EA6C03CF-535C-489E-9B1F-C319831C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D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qFormat/>
    <w:rsid w:val="00E10D4F"/>
    <w:pPr>
      <w:suppressAutoHyphens w:val="0"/>
      <w:spacing w:before="100" w:beforeAutospacing="1" w:after="100" w:afterAutospacing="1"/>
      <w:outlineLvl w:val="1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0D4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E10D4F"/>
    <w:rPr>
      <w:color w:val="0000FF"/>
      <w:u w:val="single"/>
    </w:rPr>
  </w:style>
  <w:style w:type="paragraph" w:styleId="a4">
    <w:name w:val="footer"/>
    <w:basedOn w:val="a"/>
    <w:link w:val="1"/>
    <w:uiPriority w:val="99"/>
    <w:rsid w:val="00E10D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uiPriority w:val="99"/>
    <w:semiHidden/>
    <w:rsid w:val="00E10D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Нижний колонтитул Знак1"/>
    <w:basedOn w:val="a0"/>
    <w:link w:val="a4"/>
    <w:uiPriority w:val="99"/>
    <w:rsid w:val="00E10D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E10D4F"/>
    <w:pPr>
      <w:spacing w:before="280" w:after="280"/>
    </w:pPr>
  </w:style>
  <w:style w:type="paragraph" w:customStyle="1" w:styleId="a7">
    <w:name w:val="Стиль"/>
    <w:rsid w:val="00E10D4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E10D4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E10D4F"/>
    <w:pPr>
      <w:suppressAutoHyphens w:val="0"/>
    </w:pPr>
    <w:rPr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7B539D"/>
    <w:pPr>
      <w:suppressAutoHyphens w:val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7B539D"/>
    <w:rPr>
      <w:rFonts w:eastAsiaTheme="minorEastAsia"/>
      <w:sz w:val="20"/>
      <w:szCs w:val="20"/>
      <w:lang w:eastAsia="ru-RU"/>
    </w:rPr>
  </w:style>
  <w:style w:type="character" w:customStyle="1" w:styleId="ab">
    <w:name w:val="Без интервала Знак"/>
    <w:basedOn w:val="a0"/>
    <w:link w:val="ac"/>
    <w:uiPriority w:val="1"/>
    <w:locked/>
    <w:rsid w:val="007B539D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link w:val="ab"/>
    <w:uiPriority w:val="1"/>
    <w:qFormat/>
    <w:rsid w:val="007B539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d">
    <w:name w:val="footnote reference"/>
    <w:basedOn w:val="a0"/>
    <w:uiPriority w:val="99"/>
    <w:semiHidden/>
    <w:unhideWhenUsed/>
    <w:rsid w:val="007B53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.dod.dd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m-deti-tvorchest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Кемеровский филиал</dc:creator>
  <cp:lastModifiedBy>Efimova</cp:lastModifiedBy>
  <cp:revision>44</cp:revision>
  <dcterms:created xsi:type="dcterms:W3CDTF">2020-02-12T04:05:00Z</dcterms:created>
  <dcterms:modified xsi:type="dcterms:W3CDTF">2021-12-29T03:46:00Z</dcterms:modified>
</cp:coreProperties>
</file>